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3AF01127" w:rsidR="007D7646" w:rsidRDefault="00520CDC" w:rsidP="007D7646">
      <w:pPr>
        <w:pStyle w:val="CH"/>
      </w:pPr>
      <w:bookmarkStart w:id="0" w:name="historyclause"/>
      <w:r>
        <w:t>3GPP TSG-RAN WG2 Meeting #116</w:t>
      </w:r>
      <w:r w:rsidR="00F409DB">
        <w:t>bis</w:t>
      </w:r>
      <w:r w:rsidR="007D7646">
        <w:t xml:space="preserve"> electronic</w:t>
      </w:r>
      <w:r w:rsidR="007D7646">
        <w:tab/>
        <w:t xml:space="preserve">        </w:t>
      </w:r>
      <w:r w:rsidR="00B95553">
        <w:t xml:space="preserve">   </w:t>
      </w:r>
      <w:r w:rsidR="00C76904" w:rsidRPr="00C76904">
        <w:t>R2-2200513</w:t>
      </w:r>
    </w:p>
    <w:p w14:paraId="50DC9730" w14:textId="3E0E9F2F" w:rsidR="00D309CC" w:rsidRPr="00FD166F" w:rsidRDefault="00F409DB" w:rsidP="007D7646">
      <w:pPr>
        <w:pStyle w:val="CH"/>
        <w:tabs>
          <w:tab w:val="clear" w:pos="7920"/>
        </w:tabs>
        <w:rPr>
          <w:b w:val="0"/>
        </w:rPr>
      </w:pPr>
      <w:r>
        <w:t>Jan</w:t>
      </w:r>
      <w:r w:rsidR="00520CDC">
        <w:t xml:space="preserve"> 1</w:t>
      </w:r>
      <w:r>
        <w:t>7</w:t>
      </w:r>
      <w:r>
        <w:rPr>
          <w:vertAlign w:val="superscript"/>
        </w:rPr>
        <w:t>th</w:t>
      </w:r>
      <w:r>
        <w:t xml:space="preserve"> – Jan </w:t>
      </w:r>
      <w:r w:rsidR="00520CDC">
        <w:t>2</w:t>
      </w:r>
      <w:r>
        <w:t>5</w:t>
      </w:r>
      <w:r w:rsidR="00520CDC" w:rsidRPr="00520CDC">
        <w:rPr>
          <w:vertAlign w:val="superscript"/>
        </w:rPr>
        <w:t>th</w:t>
      </w:r>
      <w:r w:rsidR="00F44A22">
        <w:t>, 2022</w:t>
      </w:r>
      <w:r w:rsidR="00D46431">
        <w:tab/>
      </w:r>
    </w:p>
    <w:p w14:paraId="39A0EE25" w14:textId="77777777" w:rsidR="00D309CC" w:rsidRPr="003B3EB6" w:rsidRDefault="00D309CC" w:rsidP="00D309CC">
      <w:pPr>
        <w:tabs>
          <w:tab w:val="left" w:pos="2160"/>
        </w:tabs>
        <w:rPr>
          <w:rFonts w:ascii="Arial" w:hAnsi="Arial" w:cs="Arial"/>
          <w:b/>
        </w:rPr>
      </w:pPr>
    </w:p>
    <w:p w14:paraId="6DDCE159" w14:textId="56E9BE87" w:rsidR="00D309CC" w:rsidRPr="0008103A" w:rsidRDefault="00D309CC" w:rsidP="00D309CC">
      <w:pPr>
        <w:pStyle w:val="CH"/>
        <w:rPr>
          <w:b w:val="0"/>
        </w:rPr>
      </w:pPr>
      <w:r w:rsidRPr="0008103A">
        <w:t>Agenda item:</w:t>
      </w:r>
      <w:r>
        <w:tab/>
      </w:r>
      <w:r w:rsidR="00664B1A">
        <w:rPr>
          <w:lang w:eastAsia="zh-CN"/>
        </w:rPr>
        <w:t>8</w:t>
      </w:r>
      <w:r w:rsidR="00692656" w:rsidRPr="00961ADE">
        <w:t>.</w:t>
      </w:r>
      <w:r w:rsidR="00F44A22">
        <w:rPr>
          <w:lang w:val="en-US"/>
        </w:rPr>
        <w:t>7.2.</w:t>
      </w:r>
      <w:r w:rsidR="00F409DB">
        <w:rPr>
          <w:lang w:val="en-US"/>
        </w:rPr>
        <w:t>2</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266F01A8" w:rsidR="00D309CC" w:rsidRPr="00D212FB" w:rsidRDefault="00D309CC" w:rsidP="00776039">
      <w:pPr>
        <w:pStyle w:val="CH"/>
        <w:ind w:left="2260" w:hanging="2260"/>
        <w:rPr>
          <w:lang w:val="en-US" w:eastAsia="zh-CN"/>
        </w:rPr>
      </w:pPr>
      <w:r w:rsidRPr="0008103A">
        <w:t>Title:</w:t>
      </w:r>
      <w:r w:rsidRPr="0008103A">
        <w:tab/>
      </w:r>
      <w:r w:rsidR="00AA3262">
        <w:t>D</w:t>
      </w:r>
      <w:r w:rsidR="00F409DB">
        <w:t>iscussion on service continuity</w:t>
      </w:r>
      <w:r w:rsidR="00FE1044">
        <w:t xml:space="preserve"> for L2 UE-to-Network relay</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34268D08" w14:textId="76C1536F" w:rsidR="00F76E0D" w:rsidRDefault="00F76E0D" w:rsidP="008E7986">
      <w:pPr>
        <w:rPr>
          <w:lang w:val="en-US" w:eastAsia="zh-CN"/>
        </w:rPr>
      </w:pPr>
      <w:r>
        <w:rPr>
          <w:rFonts w:hint="eastAsia"/>
          <w:lang w:val="en-US" w:eastAsia="zh-CN"/>
        </w:rPr>
        <w:t>I</w:t>
      </w:r>
      <w:r>
        <w:rPr>
          <w:lang w:val="en-US" w:eastAsia="zh-CN"/>
        </w:rPr>
        <w:t xml:space="preserve">n this paper, we would like to discuss about the remaining open issues </w:t>
      </w:r>
      <w:r w:rsidR="00C8341F">
        <w:rPr>
          <w:lang w:val="en-US" w:eastAsia="zh-CN"/>
        </w:rPr>
        <w:t xml:space="preserve">of service continuity </w:t>
      </w:r>
      <w:r w:rsidR="00FE628D">
        <w:rPr>
          <w:lang w:val="en-US" w:eastAsia="zh-CN"/>
        </w:rPr>
        <w:t xml:space="preserve">for L2 UE-to-Network relay </w:t>
      </w:r>
      <w:r>
        <w:rPr>
          <w:lang w:val="en-US" w:eastAsia="zh-CN"/>
        </w:rPr>
        <w:t>as the following.</w:t>
      </w:r>
    </w:p>
    <w:tbl>
      <w:tblPr>
        <w:tblStyle w:val="a8"/>
        <w:tblW w:w="0" w:type="auto"/>
        <w:tblLook w:val="04A0" w:firstRow="1" w:lastRow="0" w:firstColumn="1" w:lastColumn="0" w:noHBand="0" w:noVBand="1"/>
      </w:tblPr>
      <w:tblGrid>
        <w:gridCol w:w="9493"/>
      </w:tblGrid>
      <w:tr w:rsidR="00F76E0D" w14:paraId="09DA4DCB" w14:textId="77777777" w:rsidTr="00F31DEE">
        <w:trPr>
          <w:trHeight w:val="846"/>
        </w:trPr>
        <w:tc>
          <w:tcPr>
            <w:tcW w:w="9493" w:type="dxa"/>
          </w:tcPr>
          <w:p w14:paraId="22324BF4" w14:textId="1ED491D0" w:rsidR="00893B25" w:rsidRPr="00E22BE0" w:rsidRDefault="00DC6805" w:rsidP="00DC6805">
            <w:pPr>
              <w:pStyle w:val="ae"/>
              <w:numPr>
                <w:ilvl w:val="0"/>
                <w:numId w:val="18"/>
              </w:numPr>
              <w:rPr>
                <w:lang w:val="en-US" w:eastAsia="zh-CN"/>
              </w:rPr>
            </w:pPr>
            <w:r>
              <w:rPr>
                <w:lang w:val="en-US" w:eastAsia="zh-CN"/>
              </w:rPr>
              <w:t xml:space="preserve">Whether </w:t>
            </w:r>
            <w:r w:rsidRPr="00DC6805">
              <w:rPr>
                <w:lang w:val="en-US" w:eastAsia="zh-CN"/>
              </w:rPr>
              <w:t xml:space="preserve">to introduce Allow-list/Block-list of relay UE during direct to indirect path switch. </w:t>
            </w:r>
          </w:p>
          <w:p w14:paraId="04CF0483" w14:textId="22FCDBA9" w:rsidR="007439F0" w:rsidRDefault="00DC6805" w:rsidP="00DC6805">
            <w:pPr>
              <w:pStyle w:val="ae"/>
              <w:numPr>
                <w:ilvl w:val="0"/>
                <w:numId w:val="18"/>
              </w:numPr>
              <w:rPr>
                <w:lang w:val="en-US" w:eastAsia="zh-CN"/>
              </w:rPr>
            </w:pPr>
            <w:r>
              <w:rPr>
                <w:lang w:val="en-US" w:eastAsia="zh-CN"/>
              </w:rPr>
              <w:t>Which ID is reported as the s</w:t>
            </w:r>
            <w:r w:rsidR="00290359">
              <w:rPr>
                <w:lang w:val="en-US" w:eastAsia="zh-CN"/>
              </w:rPr>
              <w:t>erving cell ID of the r</w:t>
            </w:r>
            <w:r w:rsidRPr="00DC6805">
              <w:rPr>
                <w:lang w:val="en-US" w:eastAsia="zh-CN"/>
              </w:rPr>
              <w:t>elay UE in SL relay measurement report</w:t>
            </w:r>
            <w:r>
              <w:rPr>
                <w:lang w:val="en-US" w:eastAsia="zh-CN"/>
              </w:rPr>
              <w:t>?</w:t>
            </w:r>
          </w:p>
          <w:p w14:paraId="45F2ACC1" w14:textId="64DE6949" w:rsidR="00AC786A" w:rsidRPr="008E5BDF" w:rsidRDefault="00AC786A" w:rsidP="008E5BDF">
            <w:pPr>
              <w:pStyle w:val="ae"/>
              <w:numPr>
                <w:ilvl w:val="0"/>
                <w:numId w:val="18"/>
              </w:numPr>
              <w:rPr>
                <w:rFonts w:hint="eastAsia"/>
                <w:lang w:val="en-US" w:eastAsia="zh-CN"/>
              </w:rPr>
            </w:pPr>
            <w:r w:rsidRPr="00AC786A">
              <w:rPr>
                <w:lang w:val="en-US" w:eastAsia="zh-CN"/>
              </w:rPr>
              <w:t>Whether remote UE can perform autonomous relay reselection in other cases besides SL RLF, e.g. upon relay UE’s handover and relay UE’s RLF</w:t>
            </w:r>
            <w:r>
              <w:rPr>
                <w:lang w:val="en-US" w:eastAsia="zh-CN"/>
              </w:rPr>
              <w:t>.</w:t>
            </w:r>
            <w:bookmarkStart w:id="1" w:name="_GoBack"/>
            <w:bookmarkEnd w:id="1"/>
          </w:p>
        </w:tc>
      </w:tr>
    </w:tbl>
    <w:p w14:paraId="136752AD" w14:textId="77777777" w:rsidR="00F76E0D" w:rsidRPr="00E50108" w:rsidRDefault="00F76E0D" w:rsidP="008E7986">
      <w:pPr>
        <w:rPr>
          <w:lang w:val="en-US" w:eastAsia="zh-CN"/>
        </w:rPr>
      </w:pPr>
    </w:p>
    <w:p w14:paraId="5F193D27" w14:textId="1267D1BB" w:rsidR="00AB1C53" w:rsidRPr="00130174" w:rsidRDefault="009575A3" w:rsidP="002A2B57">
      <w:pPr>
        <w:pStyle w:val="1"/>
        <w:numPr>
          <w:ilvl w:val="0"/>
          <w:numId w:val="16"/>
        </w:numPr>
      </w:pPr>
      <w:r>
        <w:t>Discussion</w:t>
      </w:r>
    </w:p>
    <w:p w14:paraId="09FF15EE" w14:textId="19FFDF05" w:rsidR="00E43C6C" w:rsidRPr="00CF7EE0" w:rsidRDefault="00257CB4" w:rsidP="00DB5A6B">
      <w:pPr>
        <w:rPr>
          <w:u w:val="single"/>
          <w:lang w:eastAsia="zh-CN"/>
        </w:rPr>
      </w:pPr>
      <w:r w:rsidRPr="00257CB4">
        <w:rPr>
          <w:u w:val="single"/>
          <w:lang w:eastAsia="zh-CN"/>
        </w:rPr>
        <w:t>1.</w:t>
      </w:r>
      <w:r w:rsidRPr="00257CB4">
        <w:rPr>
          <w:u w:val="single"/>
          <w:lang w:eastAsia="zh-CN"/>
        </w:rPr>
        <w:tab/>
        <w:t xml:space="preserve">Whether to introduce </w:t>
      </w:r>
      <w:bookmarkStart w:id="2" w:name="OLE_LINK1"/>
      <w:bookmarkStart w:id="3" w:name="OLE_LINK2"/>
      <w:r w:rsidRPr="00257CB4">
        <w:rPr>
          <w:u w:val="single"/>
          <w:lang w:eastAsia="zh-CN"/>
        </w:rPr>
        <w:t>Allow-list/Block-list of relay UE</w:t>
      </w:r>
      <w:bookmarkEnd w:id="2"/>
      <w:bookmarkEnd w:id="3"/>
      <w:r w:rsidRPr="00257CB4">
        <w:rPr>
          <w:u w:val="single"/>
          <w:lang w:eastAsia="zh-CN"/>
        </w:rPr>
        <w:t xml:space="preserve"> during direct to indirect path switch.</w:t>
      </w:r>
    </w:p>
    <w:p w14:paraId="7F31E8B2" w14:textId="657BC523" w:rsidR="00CA79CD" w:rsidRDefault="00216136" w:rsidP="00CA79CD">
      <w:pPr>
        <w:rPr>
          <w:lang w:eastAsia="zh-CN"/>
        </w:rPr>
      </w:pPr>
      <w:r>
        <w:rPr>
          <w:lang w:eastAsia="zh-CN"/>
        </w:rPr>
        <w:t>During the previous discussion</w:t>
      </w:r>
      <w:r w:rsidR="00CA79CD" w:rsidRPr="00CA79CD">
        <w:rPr>
          <w:lang w:eastAsia="zh-CN"/>
        </w:rPr>
        <w:t>,</w:t>
      </w:r>
      <w:r>
        <w:rPr>
          <w:lang w:eastAsia="zh-CN"/>
        </w:rPr>
        <w:t xml:space="preserve"> </w:t>
      </w:r>
      <w:r w:rsidR="00B74F9C">
        <w:rPr>
          <w:lang w:eastAsia="zh-CN"/>
        </w:rPr>
        <w:t xml:space="preserve">some company propose to introduce </w:t>
      </w:r>
      <w:r w:rsidRPr="00216136">
        <w:rPr>
          <w:lang w:eastAsia="zh-CN"/>
        </w:rPr>
        <w:t xml:space="preserve">Allow-list/Block-list of relay UE </w:t>
      </w:r>
      <w:r w:rsidR="00C25FCE">
        <w:rPr>
          <w:lang w:eastAsia="zh-CN"/>
        </w:rPr>
        <w:t>during direct to indirect path switch</w:t>
      </w:r>
      <w:r w:rsidR="00C25FCE">
        <w:rPr>
          <w:lang w:eastAsia="zh-CN"/>
        </w:rPr>
        <w:t xml:space="preserve"> </w:t>
      </w:r>
      <w:r>
        <w:rPr>
          <w:lang w:eastAsia="zh-CN"/>
        </w:rPr>
        <w:t>to save the</w:t>
      </w:r>
      <w:r w:rsidR="00CA79CD" w:rsidRPr="00CA79CD">
        <w:rPr>
          <w:lang w:eastAsia="zh-CN"/>
        </w:rPr>
        <w:t xml:space="preserve"> power consumption and signaling overhead </w:t>
      </w:r>
      <w:r>
        <w:rPr>
          <w:lang w:eastAsia="zh-CN"/>
        </w:rPr>
        <w:t>by avoiding the</w:t>
      </w:r>
      <w:r w:rsidR="00CA79CD" w:rsidRPr="00CA79CD">
        <w:rPr>
          <w:lang w:eastAsia="zh-CN"/>
        </w:rPr>
        <w:t xml:space="preserve"> unnecessary event evaluation or m</w:t>
      </w:r>
      <w:r w:rsidR="00A51EAF">
        <w:rPr>
          <w:lang w:eastAsia="zh-CN"/>
        </w:rPr>
        <w:t>easurement report. This is based on the assumption that some relay UEs unsuitable for remote UE to access</w:t>
      </w:r>
      <w:r w:rsidR="00DC0D07">
        <w:rPr>
          <w:lang w:eastAsia="zh-CN"/>
        </w:rPr>
        <w:t xml:space="preserve"> will still send relay related discovery messages. However, according to the agreed relay related discovery procedure, it’s possible to prevent the unsuitable relay UE to continue </w:t>
      </w:r>
      <w:r w:rsidR="00EB4C63">
        <w:rPr>
          <w:lang w:eastAsia="zh-CN"/>
        </w:rPr>
        <w:t xml:space="preserve">perform relay related discovery to </w:t>
      </w:r>
      <w:r w:rsidR="00DC0D07">
        <w:rPr>
          <w:lang w:eastAsia="zh-CN"/>
        </w:rPr>
        <w:t>‘</w:t>
      </w:r>
      <w:r w:rsidR="00EB4C63">
        <w:rPr>
          <w:lang w:eastAsia="zh-CN"/>
        </w:rPr>
        <w:t>attract</w:t>
      </w:r>
      <w:r w:rsidR="00DC0D07">
        <w:rPr>
          <w:lang w:eastAsia="zh-CN"/>
        </w:rPr>
        <w:t xml:space="preserve">’ </w:t>
      </w:r>
      <w:r w:rsidR="00EB4C63">
        <w:rPr>
          <w:lang w:eastAsia="zh-CN"/>
        </w:rPr>
        <w:t xml:space="preserve">remote UEs </w:t>
      </w:r>
      <w:r w:rsidR="00DC0D07">
        <w:rPr>
          <w:lang w:eastAsia="zh-CN"/>
        </w:rPr>
        <w:t>by network configuration and</w:t>
      </w:r>
      <w:r w:rsidR="00DC0D07">
        <w:rPr>
          <w:rFonts w:hint="eastAsia"/>
          <w:lang w:eastAsia="zh-CN"/>
        </w:rPr>
        <w:t>/</w:t>
      </w:r>
      <w:r w:rsidR="00DC0D07">
        <w:rPr>
          <w:lang w:eastAsia="zh-CN"/>
        </w:rPr>
        <w:t>or relay UE implementation.</w:t>
      </w:r>
      <w:r w:rsidR="00EB4C63">
        <w:rPr>
          <w:lang w:eastAsia="zh-CN"/>
        </w:rPr>
        <w:t xml:space="preserve"> Thus, we think it is not necessary to introduce </w:t>
      </w:r>
      <w:r w:rsidR="00EB4C63" w:rsidRPr="00EB4C63">
        <w:rPr>
          <w:lang w:eastAsia="zh-CN"/>
        </w:rPr>
        <w:t>Allow-list/Block-list of relay UE during direct to indirect path switch</w:t>
      </w:r>
      <w:r w:rsidR="00EB4C63">
        <w:rPr>
          <w:lang w:eastAsia="zh-CN"/>
        </w:rPr>
        <w:t>.</w:t>
      </w:r>
    </w:p>
    <w:p w14:paraId="4B6F3CE7" w14:textId="5BB68775" w:rsidR="0056440E" w:rsidRDefault="00C05CA9" w:rsidP="00A87BBE">
      <w:pPr>
        <w:rPr>
          <w:b/>
          <w:lang w:val="en-US" w:eastAsia="zh-CN"/>
        </w:rPr>
      </w:pPr>
      <w:r w:rsidRPr="00831AC2">
        <w:rPr>
          <w:b/>
          <w:lang w:val="en-US" w:eastAsia="zh-CN"/>
        </w:rPr>
        <w:t xml:space="preserve">Proposal </w:t>
      </w:r>
      <w:r w:rsidR="002604FC" w:rsidRPr="00831AC2">
        <w:rPr>
          <w:b/>
          <w:lang w:val="en-US" w:eastAsia="zh-CN"/>
        </w:rPr>
        <w:t>1</w:t>
      </w:r>
      <w:r w:rsidRPr="00831AC2">
        <w:rPr>
          <w:b/>
          <w:lang w:val="en-US" w:eastAsia="zh-CN"/>
        </w:rPr>
        <w:t>:</w:t>
      </w:r>
      <w:r w:rsidR="00272D77">
        <w:rPr>
          <w:b/>
          <w:lang w:val="en-US" w:eastAsia="zh-CN"/>
        </w:rPr>
        <w:t xml:space="preserve"> </w:t>
      </w:r>
      <w:r w:rsidR="00272D77" w:rsidRPr="00272D77">
        <w:rPr>
          <w:b/>
          <w:lang w:val="en-US" w:eastAsia="zh-CN"/>
        </w:rPr>
        <w:t>Allow-list/Block-list of relay UE</w:t>
      </w:r>
      <w:r w:rsidR="00272D77">
        <w:rPr>
          <w:b/>
          <w:lang w:val="en-US" w:eastAsia="zh-CN"/>
        </w:rPr>
        <w:t xml:space="preserve"> is not introduced.</w:t>
      </w:r>
    </w:p>
    <w:p w14:paraId="36F5E60E" w14:textId="7E29D7AF" w:rsidR="00EA5424" w:rsidRPr="00257CB4" w:rsidRDefault="00257CB4" w:rsidP="00A87BBE">
      <w:pPr>
        <w:rPr>
          <w:u w:val="single"/>
          <w:lang w:val="en-US" w:eastAsia="zh-CN"/>
        </w:rPr>
      </w:pPr>
      <w:r w:rsidRPr="00257CB4">
        <w:rPr>
          <w:u w:val="single"/>
          <w:lang w:val="en-US" w:eastAsia="zh-CN"/>
        </w:rPr>
        <w:t>2.</w:t>
      </w:r>
      <w:r w:rsidRPr="00257CB4">
        <w:rPr>
          <w:u w:val="single"/>
          <w:lang w:val="en-US" w:eastAsia="zh-CN"/>
        </w:rPr>
        <w:tab/>
        <w:t>Which ID is reported</w:t>
      </w:r>
      <w:r w:rsidR="00290359">
        <w:rPr>
          <w:u w:val="single"/>
          <w:lang w:val="en-US" w:eastAsia="zh-CN"/>
        </w:rPr>
        <w:t xml:space="preserve"> as the serving cell ID of the r</w:t>
      </w:r>
      <w:r w:rsidRPr="00257CB4">
        <w:rPr>
          <w:u w:val="single"/>
          <w:lang w:val="en-US" w:eastAsia="zh-CN"/>
        </w:rPr>
        <w:t>elay UE in SL relay measurement report?</w:t>
      </w:r>
    </w:p>
    <w:p w14:paraId="3FD4F5EA" w14:textId="576B782C" w:rsidR="00C44D63" w:rsidRDefault="005765AB" w:rsidP="00A87BBE">
      <w:pPr>
        <w:rPr>
          <w:lang w:val="en-US" w:eastAsia="zh-CN"/>
        </w:rPr>
      </w:pPr>
      <w:r>
        <w:rPr>
          <w:lang w:val="en-US" w:eastAsia="zh-CN"/>
        </w:rPr>
        <w:t>T</w:t>
      </w:r>
      <w:r w:rsidR="0072534C" w:rsidRPr="0072534C">
        <w:rPr>
          <w:lang w:val="en-US" w:eastAsia="zh-CN"/>
        </w:rPr>
        <w:t>he SL relay measurement report shall include</w:t>
      </w:r>
      <w:r>
        <w:rPr>
          <w:lang w:val="en-US" w:eastAsia="zh-CN"/>
        </w:rPr>
        <w:t xml:space="preserve"> the</w:t>
      </w:r>
      <w:r w:rsidR="0072534C" w:rsidRPr="0072534C">
        <w:rPr>
          <w:lang w:val="en-US" w:eastAsia="zh-CN"/>
        </w:rPr>
        <w:t xml:space="preserve"> s</w:t>
      </w:r>
      <w:r>
        <w:rPr>
          <w:lang w:val="en-US" w:eastAsia="zh-CN"/>
        </w:rPr>
        <w:t>erving cell ID of Relay UE. It is FFS which one of</w:t>
      </w:r>
      <w:r w:rsidR="0072534C" w:rsidRPr="0072534C">
        <w:rPr>
          <w:lang w:val="en-US" w:eastAsia="zh-CN"/>
        </w:rPr>
        <w:t xml:space="preserve"> PCI, NCI and</w:t>
      </w:r>
      <w:r>
        <w:rPr>
          <w:lang w:val="en-US" w:eastAsia="zh-CN"/>
        </w:rPr>
        <w:t xml:space="preserve"> NCGI is used as the serving cell ID of relay UE</w:t>
      </w:r>
      <w:r w:rsidR="0072534C" w:rsidRPr="0072534C">
        <w:rPr>
          <w:lang w:val="en-US" w:eastAsia="zh-CN"/>
        </w:rPr>
        <w:t xml:space="preserve">. </w:t>
      </w:r>
      <w:r w:rsidR="00C44D63">
        <w:rPr>
          <w:lang w:val="en-US" w:eastAsia="zh-CN"/>
        </w:rPr>
        <w:t>Before talking about which ID is preferred to be the serving cell ID of Relay UE in SL relay measurement report, we would like to mention the RAN sharing for UE-to-Network relay</w:t>
      </w:r>
      <w:r w:rsidR="00107A80">
        <w:rPr>
          <w:lang w:val="en-US" w:eastAsia="zh-CN"/>
        </w:rPr>
        <w:t xml:space="preserve"> firstly</w:t>
      </w:r>
      <w:r w:rsidR="00C44D63">
        <w:rPr>
          <w:lang w:val="en-US" w:eastAsia="zh-CN"/>
        </w:rPr>
        <w:t xml:space="preserve">. </w:t>
      </w:r>
    </w:p>
    <w:p w14:paraId="0313491B" w14:textId="5314A09E" w:rsidR="00066722" w:rsidRDefault="00066722" w:rsidP="00A87BBE">
      <w:pPr>
        <w:rPr>
          <w:lang w:val="en-US" w:eastAsia="zh-CN"/>
        </w:rPr>
      </w:pPr>
      <w:r>
        <w:rPr>
          <w:lang w:val="en-US" w:eastAsia="zh-CN"/>
        </w:rPr>
        <w:t xml:space="preserve">RAN sharing is deployed in our </w:t>
      </w:r>
      <w:r w:rsidR="00926611">
        <w:rPr>
          <w:lang w:val="en-US" w:eastAsia="zh-CN"/>
        </w:rPr>
        <w:t xml:space="preserve">NR </w:t>
      </w:r>
      <w:r>
        <w:rPr>
          <w:lang w:val="en-US" w:eastAsia="zh-CN"/>
        </w:rPr>
        <w:t>network to save the cost</w:t>
      </w:r>
      <w:r w:rsidR="0027686D">
        <w:rPr>
          <w:lang w:val="en-US" w:eastAsia="zh-CN"/>
        </w:rPr>
        <w:t xml:space="preserve"> </w:t>
      </w:r>
      <w:r w:rsidR="00926611">
        <w:rPr>
          <w:lang w:val="en-US" w:eastAsia="zh-CN"/>
        </w:rPr>
        <w:t xml:space="preserve">of network deployment and the trend of RAN sharing between different operators will continue in the future. We think UE-to-Network sidelink relay together with RAN sharing can further reduce </w:t>
      </w:r>
      <w:r w:rsidR="009B16B5">
        <w:rPr>
          <w:lang w:val="en-US" w:eastAsia="zh-CN"/>
        </w:rPr>
        <w:t>the costs of</w:t>
      </w:r>
      <w:r w:rsidR="00926611">
        <w:rPr>
          <w:lang w:val="en-US" w:eastAsia="zh-CN"/>
        </w:rPr>
        <w:t xml:space="preserve"> network deployment, especially for the high frequency band.</w:t>
      </w:r>
      <w:r w:rsidR="00D04C33">
        <w:rPr>
          <w:lang w:val="en-US" w:eastAsia="zh-CN"/>
        </w:rPr>
        <w:t xml:space="preserve"> On the other hand, support of RAN sharing for UE-to-Network relay will allow more relay UEs </w:t>
      </w:r>
      <w:r w:rsidR="00D04C33">
        <w:rPr>
          <w:lang w:val="en-US" w:eastAsia="zh-CN"/>
        </w:rPr>
        <w:t>available</w:t>
      </w:r>
      <w:r w:rsidR="00D04C33">
        <w:rPr>
          <w:lang w:val="en-US" w:eastAsia="zh-CN"/>
        </w:rPr>
        <w:t xml:space="preserve"> for remote UE to access the network</w:t>
      </w:r>
      <w:r w:rsidR="009B16B5">
        <w:rPr>
          <w:lang w:val="en-US" w:eastAsia="zh-CN"/>
        </w:rPr>
        <w:t xml:space="preserve">, which </w:t>
      </w:r>
      <w:r w:rsidR="001F153E">
        <w:rPr>
          <w:lang w:val="en-US" w:eastAsia="zh-CN"/>
        </w:rPr>
        <w:t xml:space="preserve">is beneficial for extending </w:t>
      </w:r>
      <w:r w:rsidR="009B16B5">
        <w:rPr>
          <w:lang w:val="en-US" w:eastAsia="zh-CN"/>
        </w:rPr>
        <w:t xml:space="preserve">network </w:t>
      </w:r>
      <w:r w:rsidR="009B16B5">
        <w:rPr>
          <w:lang w:val="en-US" w:eastAsia="zh-CN"/>
        </w:rPr>
        <w:t>coverage</w:t>
      </w:r>
      <w:r w:rsidR="009B16B5">
        <w:rPr>
          <w:lang w:val="en-US" w:eastAsia="zh-CN"/>
        </w:rPr>
        <w:t xml:space="preserve"> of the sharing network.</w:t>
      </w:r>
      <w:r w:rsidR="001F153E">
        <w:rPr>
          <w:lang w:val="en-US" w:eastAsia="zh-CN"/>
        </w:rPr>
        <w:t xml:space="preserve"> Since SA2 has supported RAN sharing for L2 </w:t>
      </w:r>
      <w:r w:rsidR="001F153E">
        <w:rPr>
          <w:lang w:val="en-US" w:eastAsia="zh-CN"/>
        </w:rPr>
        <w:t>UE-to-Network relay</w:t>
      </w:r>
      <w:r w:rsidR="00F3066C">
        <w:rPr>
          <w:lang w:val="en-US" w:eastAsia="zh-CN"/>
        </w:rPr>
        <w:t>, it’s natural to support RAN sharing in RAN2 to have a complete feature.</w:t>
      </w:r>
    </w:p>
    <w:p w14:paraId="365C42A6" w14:textId="1673FD63" w:rsidR="00EA5424" w:rsidRPr="00A80613" w:rsidRDefault="00D426DE" w:rsidP="00A87BBE">
      <w:pPr>
        <w:rPr>
          <w:lang w:val="en-US" w:eastAsia="zh-CN"/>
        </w:rPr>
      </w:pPr>
      <w:r>
        <w:rPr>
          <w:lang w:val="en-US" w:eastAsia="zh-CN"/>
        </w:rPr>
        <w:t>If RAN sharing</w:t>
      </w:r>
      <w:r w:rsidR="006D0323">
        <w:rPr>
          <w:lang w:val="en-US" w:eastAsia="zh-CN"/>
        </w:rPr>
        <w:t xml:space="preserve"> is supported</w:t>
      </w:r>
      <w:r w:rsidRPr="00D426DE">
        <w:rPr>
          <w:lang w:val="en-US" w:eastAsia="zh-CN"/>
        </w:rPr>
        <w:t>, NCGI including PLMN ID is needed.</w:t>
      </w:r>
      <w:r w:rsidR="00290359">
        <w:rPr>
          <w:lang w:val="en-US" w:eastAsia="zh-CN"/>
        </w:rPr>
        <w:t xml:space="preserve"> Even though some company have concern to support RAN sharing for L2 UE- to-Network relay in Rel-17</w:t>
      </w:r>
      <w:r w:rsidR="00623865">
        <w:rPr>
          <w:lang w:val="en-US" w:eastAsia="zh-CN"/>
        </w:rPr>
        <w:t xml:space="preserve"> because</w:t>
      </w:r>
      <w:r w:rsidR="00290359">
        <w:rPr>
          <w:lang w:val="en-US" w:eastAsia="zh-CN"/>
        </w:rPr>
        <w:t xml:space="preserve"> the left TU for sidelink relay is not much. We understand that the motivation to support </w:t>
      </w:r>
      <w:r w:rsidR="00290359">
        <w:rPr>
          <w:lang w:val="en-US" w:eastAsia="zh-CN"/>
        </w:rPr>
        <w:t>RAN sharing for L2 UE- to-Network relay</w:t>
      </w:r>
      <w:r w:rsidR="00290359">
        <w:rPr>
          <w:lang w:val="en-US" w:eastAsia="zh-CN"/>
        </w:rPr>
        <w:t xml:space="preserve"> is un-</w:t>
      </w:r>
      <w:r w:rsidR="00290359" w:rsidRPr="00290359">
        <w:t xml:space="preserve"> </w:t>
      </w:r>
      <w:r w:rsidR="00290359" w:rsidRPr="00290359">
        <w:rPr>
          <w:lang w:val="en-US" w:eastAsia="zh-CN"/>
        </w:rPr>
        <w:t>controversial</w:t>
      </w:r>
      <w:r w:rsidR="003C508B">
        <w:rPr>
          <w:lang w:val="en-US" w:eastAsia="zh-CN"/>
        </w:rPr>
        <w:t xml:space="preserve">, and </w:t>
      </w:r>
      <w:r w:rsidR="003C508B">
        <w:rPr>
          <w:lang w:val="en-US" w:eastAsia="zh-CN"/>
        </w:rPr>
        <w:t>RAN sharing for L2 UE- to-Network relay</w:t>
      </w:r>
      <w:r w:rsidR="003C508B">
        <w:rPr>
          <w:lang w:val="en-US" w:eastAsia="zh-CN"/>
        </w:rPr>
        <w:t xml:space="preserve"> need to be supported </w:t>
      </w:r>
      <w:r w:rsidR="0022451D">
        <w:rPr>
          <w:lang w:val="en-US" w:eastAsia="zh-CN"/>
        </w:rPr>
        <w:t xml:space="preserve">in RAN2 </w:t>
      </w:r>
      <w:r w:rsidR="003C508B">
        <w:rPr>
          <w:lang w:val="en-US" w:eastAsia="zh-CN"/>
        </w:rPr>
        <w:t>sooner or later</w:t>
      </w:r>
      <w:r w:rsidR="00290359">
        <w:rPr>
          <w:lang w:val="en-US" w:eastAsia="zh-CN"/>
        </w:rPr>
        <w:t>. Therefore, we propose to choose NCGI as the serving cell ID of relay UE in sidelink relay measurement report</w:t>
      </w:r>
      <w:r w:rsidR="0026319A">
        <w:rPr>
          <w:lang w:val="en-US" w:eastAsia="zh-CN"/>
        </w:rPr>
        <w:t xml:space="preserve"> to avoid unnecessary specification modification work in the future.</w:t>
      </w:r>
    </w:p>
    <w:p w14:paraId="2773EACB" w14:textId="260BBD6E" w:rsidR="00496D23" w:rsidRDefault="00EA5424" w:rsidP="00A87BBE">
      <w:pPr>
        <w:rPr>
          <w:b/>
          <w:lang w:val="en-US" w:eastAsia="zh-CN"/>
        </w:rPr>
      </w:pPr>
      <w:r w:rsidRPr="00831AC2">
        <w:rPr>
          <w:b/>
          <w:lang w:val="en-US" w:eastAsia="zh-CN"/>
        </w:rPr>
        <w:t xml:space="preserve">Proposal </w:t>
      </w:r>
      <w:r>
        <w:rPr>
          <w:b/>
          <w:lang w:val="en-US" w:eastAsia="zh-CN"/>
        </w:rPr>
        <w:t>2</w:t>
      </w:r>
      <w:r w:rsidRPr="00831AC2">
        <w:rPr>
          <w:b/>
          <w:lang w:val="en-US" w:eastAsia="zh-CN"/>
        </w:rPr>
        <w:t>:</w:t>
      </w:r>
      <w:r w:rsidR="00517EAA">
        <w:rPr>
          <w:b/>
          <w:lang w:val="en-US" w:eastAsia="zh-CN"/>
        </w:rPr>
        <w:t xml:space="preserve"> </w:t>
      </w:r>
      <w:r w:rsidR="00E61CD6">
        <w:rPr>
          <w:b/>
          <w:lang w:val="en-US" w:eastAsia="zh-CN"/>
        </w:rPr>
        <w:t xml:space="preserve">Support RAN sharing </w:t>
      </w:r>
      <w:r w:rsidR="00422118" w:rsidRPr="00422118">
        <w:rPr>
          <w:b/>
          <w:lang w:val="en-US" w:eastAsia="zh-CN"/>
        </w:rPr>
        <w:t>for the NG-RAN node</w:t>
      </w:r>
      <w:r w:rsidR="00E61CD6">
        <w:rPr>
          <w:b/>
          <w:lang w:val="en-US" w:eastAsia="zh-CN"/>
        </w:rPr>
        <w:t xml:space="preserve"> L2 UE-to-Network relay.</w:t>
      </w:r>
    </w:p>
    <w:p w14:paraId="7330585A" w14:textId="5EF32D01" w:rsidR="00EA5424" w:rsidRDefault="00496D23" w:rsidP="00A87BBE">
      <w:pPr>
        <w:rPr>
          <w:b/>
          <w:lang w:val="en-US" w:eastAsia="zh-CN"/>
        </w:rPr>
      </w:pPr>
      <w:r w:rsidRPr="00831AC2">
        <w:rPr>
          <w:b/>
          <w:lang w:val="en-US" w:eastAsia="zh-CN"/>
        </w:rPr>
        <w:t xml:space="preserve">Proposal </w:t>
      </w:r>
      <w:r>
        <w:rPr>
          <w:b/>
          <w:lang w:val="en-US" w:eastAsia="zh-CN"/>
        </w:rPr>
        <w:t>3</w:t>
      </w:r>
      <w:r w:rsidRPr="00831AC2">
        <w:rPr>
          <w:b/>
          <w:lang w:val="en-US" w:eastAsia="zh-CN"/>
        </w:rPr>
        <w:t>:</w:t>
      </w:r>
      <w:r>
        <w:rPr>
          <w:b/>
          <w:lang w:val="en-US" w:eastAsia="zh-CN"/>
        </w:rPr>
        <w:t xml:space="preserve"> </w:t>
      </w:r>
      <w:r w:rsidR="0072534C">
        <w:rPr>
          <w:b/>
          <w:lang w:val="en-US" w:eastAsia="zh-CN"/>
        </w:rPr>
        <w:t xml:space="preserve">NCGI </w:t>
      </w:r>
      <w:r w:rsidR="0072534C" w:rsidRPr="0072534C">
        <w:rPr>
          <w:b/>
          <w:lang w:val="en-US" w:eastAsia="zh-CN"/>
        </w:rPr>
        <w:t>is reported</w:t>
      </w:r>
      <w:r w:rsidR="00290359">
        <w:rPr>
          <w:b/>
          <w:lang w:val="en-US" w:eastAsia="zh-CN"/>
        </w:rPr>
        <w:t xml:space="preserve"> as the serving cell ID of the r</w:t>
      </w:r>
      <w:r w:rsidR="0072534C" w:rsidRPr="0072534C">
        <w:rPr>
          <w:b/>
          <w:lang w:val="en-US" w:eastAsia="zh-CN"/>
        </w:rPr>
        <w:t>elay UE in SL relay measurement report</w:t>
      </w:r>
      <w:r w:rsidR="00BB71AF">
        <w:rPr>
          <w:b/>
          <w:lang w:val="en-US" w:eastAsia="zh-CN"/>
        </w:rPr>
        <w:t>.</w:t>
      </w:r>
    </w:p>
    <w:p w14:paraId="3A227EEC" w14:textId="62421E43" w:rsidR="00B108F5" w:rsidRPr="00257CB4" w:rsidRDefault="00257CB4" w:rsidP="004F63A3">
      <w:pPr>
        <w:rPr>
          <w:u w:val="single"/>
          <w:lang w:val="en-US" w:eastAsia="zh-CN"/>
        </w:rPr>
      </w:pPr>
      <w:r w:rsidRPr="00257CB4">
        <w:rPr>
          <w:u w:val="single"/>
          <w:lang w:val="en-US" w:eastAsia="zh-CN"/>
        </w:rPr>
        <w:t>3.</w:t>
      </w:r>
      <w:r w:rsidRPr="00257CB4">
        <w:rPr>
          <w:u w:val="single"/>
          <w:lang w:val="en-US" w:eastAsia="zh-CN"/>
        </w:rPr>
        <w:tab/>
        <w:t>Whether remote UE can perform autonomous relay reselection in other cases besides SL RLF, e.g. upon relay UE’s handover and relay UE’s RLF.</w:t>
      </w:r>
    </w:p>
    <w:p w14:paraId="77D16618" w14:textId="460095AD" w:rsidR="00EF7DEA" w:rsidRPr="00B1066C" w:rsidRDefault="00155A2F" w:rsidP="004F63A3">
      <w:pPr>
        <w:rPr>
          <w:rFonts w:hint="eastAsia"/>
          <w:lang w:eastAsia="zh-CN"/>
        </w:rPr>
      </w:pPr>
      <w:r>
        <w:rPr>
          <w:lang w:eastAsia="zh-CN"/>
        </w:rPr>
        <w:lastRenderedPageBreak/>
        <w:t>Similar to cell selection</w:t>
      </w:r>
      <w:r w:rsidR="00665E85">
        <w:rPr>
          <w:rFonts w:hint="eastAsia"/>
          <w:lang w:eastAsia="zh-CN"/>
        </w:rPr>
        <w:t>/</w:t>
      </w:r>
      <w:r w:rsidR="00665E85">
        <w:rPr>
          <w:lang w:eastAsia="zh-CN"/>
        </w:rPr>
        <w:t xml:space="preserve">reselection for normal UE in </w:t>
      </w:r>
      <w:r w:rsidR="00665E85" w:rsidRPr="00155A2F">
        <w:rPr>
          <w:lang w:eastAsia="zh-CN"/>
        </w:rPr>
        <w:t>RRC_IDLE/RRC_INACTIVE</w:t>
      </w:r>
      <w:r w:rsidR="00665E85">
        <w:rPr>
          <w:lang w:eastAsia="zh-CN"/>
        </w:rPr>
        <w:t xml:space="preserve">, L2 remote UE in </w:t>
      </w:r>
      <w:r w:rsidR="00665E85" w:rsidRPr="00155A2F">
        <w:rPr>
          <w:lang w:eastAsia="zh-CN"/>
        </w:rPr>
        <w:t>RRC_IDLE/</w:t>
      </w:r>
      <w:r w:rsidR="00665E85">
        <w:rPr>
          <w:lang w:eastAsia="zh-CN"/>
        </w:rPr>
        <w:t xml:space="preserve"> </w:t>
      </w:r>
      <w:r w:rsidR="00665E85" w:rsidRPr="00155A2F">
        <w:rPr>
          <w:lang w:eastAsia="zh-CN"/>
        </w:rPr>
        <w:t>RRC_INACTIVE</w:t>
      </w:r>
      <w:r w:rsidR="00665E85">
        <w:rPr>
          <w:lang w:eastAsia="zh-CN"/>
        </w:rPr>
        <w:t xml:space="preserve"> selects</w:t>
      </w:r>
      <w:r w:rsidR="00665E85">
        <w:rPr>
          <w:rFonts w:hint="eastAsia"/>
          <w:lang w:eastAsia="zh-CN"/>
        </w:rPr>
        <w:t>/</w:t>
      </w:r>
      <w:r w:rsidR="00665E85">
        <w:rPr>
          <w:lang w:eastAsia="zh-CN"/>
        </w:rPr>
        <w:t xml:space="preserve">reselects relay UEs by itself. </w:t>
      </w:r>
      <w:r w:rsidR="00A071F8">
        <w:rPr>
          <w:lang w:eastAsia="zh-CN"/>
        </w:rPr>
        <w:t>For normal UE in RRC_</w:t>
      </w:r>
      <w:r w:rsidR="00A071F8" w:rsidRPr="00155A2F">
        <w:rPr>
          <w:lang w:eastAsia="zh-CN"/>
        </w:rPr>
        <w:t>CONNECTED</w:t>
      </w:r>
      <w:r w:rsidR="00A071F8">
        <w:rPr>
          <w:lang w:eastAsia="zh-CN"/>
        </w:rPr>
        <w:t>, the n</w:t>
      </w:r>
      <w:r w:rsidR="00BE786F">
        <w:rPr>
          <w:lang w:eastAsia="zh-CN"/>
        </w:rPr>
        <w:t xml:space="preserve">etwork decides the target cell of the UE except when the </w:t>
      </w:r>
      <w:r w:rsidR="001D3175">
        <w:rPr>
          <w:lang w:eastAsia="zh-CN"/>
        </w:rPr>
        <w:t>UE can’t communicate with the network via the current radio link.</w:t>
      </w:r>
      <w:r w:rsidR="00BC6C53">
        <w:rPr>
          <w:lang w:eastAsia="zh-CN"/>
        </w:rPr>
        <w:t xml:space="preserve"> The UE have to perform cell </w:t>
      </w:r>
      <w:r w:rsidR="00BC6C53">
        <w:rPr>
          <w:lang w:eastAsia="zh-CN"/>
        </w:rPr>
        <w:t>selection</w:t>
      </w:r>
      <w:r w:rsidR="00BC6C53">
        <w:rPr>
          <w:rFonts w:hint="eastAsia"/>
          <w:lang w:eastAsia="zh-CN"/>
        </w:rPr>
        <w:t>/</w:t>
      </w:r>
      <w:r w:rsidR="00BC6C53">
        <w:rPr>
          <w:lang w:eastAsia="zh-CN"/>
        </w:rPr>
        <w:t>reselection</w:t>
      </w:r>
      <w:r w:rsidR="00BC6C53">
        <w:rPr>
          <w:lang w:eastAsia="zh-CN"/>
        </w:rPr>
        <w:t xml:space="preserve"> (by itself) to (re)establish connection with the network. Similarly, when the L2 remote UE can’t communicate with the network via the current relay link, it need to perform </w:t>
      </w:r>
      <w:r w:rsidR="00BC6C53" w:rsidRPr="00BC6C53">
        <w:rPr>
          <w:lang w:eastAsia="zh-CN"/>
        </w:rPr>
        <w:t xml:space="preserve">relay </w:t>
      </w:r>
      <w:r w:rsidR="00297797">
        <w:rPr>
          <w:lang w:eastAsia="zh-CN"/>
        </w:rPr>
        <w:t>(</w:t>
      </w:r>
      <w:r w:rsidR="00BC6C53" w:rsidRPr="00BC6C53">
        <w:rPr>
          <w:lang w:eastAsia="zh-CN"/>
        </w:rPr>
        <w:t>re</w:t>
      </w:r>
      <w:r w:rsidR="00297797">
        <w:rPr>
          <w:lang w:eastAsia="zh-CN"/>
        </w:rPr>
        <w:t>)</w:t>
      </w:r>
      <w:r w:rsidR="00BC6C53" w:rsidRPr="00BC6C53">
        <w:rPr>
          <w:lang w:eastAsia="zh-CN"/>
        </w:rPr>
        <w:t>selection</w:t>
      </w:r>
      <w:r w:rsidR="00BC6C53">
        <w:rPr>
          <w:lang w:eastAsia="zh-CN"/>
        </w:rPr>
        <w:t xml:space="preserve"> or cell (</w:t>
      </w:r>
      <w:r w:rsidR="00BC6C53">
        <w:rPr>
          <w:lang w:eastAsia="zh-CN"/>
        </w:rPr>
        <w:t>re</w:t>
      </w:r>
      <w:r w:rsidR="00BC6C53">
        <w:rPr>
          <w:lang w:eastAsia="zh-CN"/>
        </w:rPr>
        <w:t>)</w:t>
      </w:r>
      <w:r w:rsidR="00BC6C53">
        <w:rPr>
          <w:lang w:eastAsia="zh-CN"/>
        </w:rPr>
        <w:t>selection</w:t>
      </w:r>
      <w:r w:rsidR="00BC6C53">
        <w:rPr>
          <w:lang w:eastAsia="zh-CN"/>
        </w:rPr>
        <w:t xml:space="preserve"> to </w:t>
      </w:r>
      <w:r w:rsidR="00BC6C53">
        <w:rPr>
          <w:lang w:eastAsia="zh-CN"/>
        </w:rPr>
        <w:t>(re)establish connection with the network.</w:t>
      </w:r>
      <w:r w:rsidR="000951D7">
        <w:rPr>
          <w:lang w:eastAsia="zh-CN"/>
        </w:rPr>
        <w:t xml:space="preserve"> </w:t>
      </w:r>
      <w:r w:rsidR="00EF7DEA">
        <w:rPr>
          <w:rFonts w:hint="eastAsia"/>
          <w:lang w:eastAsia="zh-CN"/>
        </w:rPr>
        <w:t>I</w:t>
      </w:r>
      <w:r w:rsidR="00EF7DEA">
        <w:rPr>
          <w:lang w:eastAsia="zh-CN"/>
        </w:rPr>
        <w:t xml:space="preserve">n our understanding, the cases that </w:t>
      </w:r>
      <w:r w:rsidR="00EF7DEA">
        <w:rPr>
          <w:lang w:eastAsia="zh-CN"/>
        </w:rPr>
        <w:t>the L2 remote UE can’t communicate with the network via the current relay link</w:t>
      </w:r>
      <w:r w:rsidR="00EF7DEA">
        <w:rPr>
          <w:lang w:eastAsia="zh-CN"/>
        </w:rPr>
        <w:t xml:space="preserve"> includes: the current sidelink link is unavailable and/or the Uu link of its serving relay UE is unavailable.</w:t>
      </w:r>
      <w:r w:rsidR="000951D7">
        <w:rPr>
          <w:lang w:eastAsia="zh-CN"/>
        </w:rPr>
        <w:t xml:space="preserve"> Namely, the cases which trigger the L2 r</w:t>
      </w:r>
      <w:r w:rsidR="000951D7" w:rsidRPr="000951D7">
        <w:rPr>
          <w:lang w:eastAsia="zh-CN"/>
        </w:rPr>
        <w:t>emote UE</w:t>
      </w:r>
      <w:r w:rsidR="000951D7">
        <w:rPr>
          <w:lang w:eastAsia="zh-CN"/>
        </w:rPr>
        <w:t xml:space="preserve"> to perform</w:t>
      </w:r>
      <w:r w:rsidR="000951D7" w:rsidRPr="000951D7">
        <w:rPr>
          <w:lang w:eastAsia="zh-CN"/>
        </w:rPr>
        <w:t xml:space="preserve"> RRC reestablishment</w:t>
      </w:r>
      <w:r w:rsidR="000951D7">
        <w:rPr>
          <w:lang w:eastAsia="zh-CN"/>
        </w:rPr>
        <w:t xml:space="preserve"> procedure.</w:t>
      </w:r>
    </w:p>
    <w:p w14:paraId="7606BCBB" w14:textId="0C780C26" w:rsidR="0064002F" w:rsidRPr="0064002F" w:rsidRDefault="00B15FD8" w:rsidP="00A87BBE">
      <w:pPr>
        <w:rPr>
          <w:b/>
          <w:lang w:val="en-US" w:eastAsia="zh-CN"/>
        </w:rPr>
      </w:pPr>
      <w:r w:rsidRPr="00831AC2">
        <w:rPr>
          <w:b/>
          <w:lang w:val="en-US" w:eastAsia="zh-CN"/>
        </w:rPr>
        <w:t xml:space="preserve">Proposal </w:t>
      </w:r>
      <w:r w:rsidR="00496D23">
        <w:rPr>
          <w:b/>
          <w:lang w:val="en-US" w:eastAsia="zh-CN"/>
        </w:rPr>
        <w:t>4</w:t>
      </w:r>
      <w:r w:rsidRPr="00831AC2">
        <w:rPr>
          <w:b/>
          <w:lang w:val="en-US" w:eastAsia="zh-CN"/>
        </w:rPr>
        <w:t>:</w:t>
      </w:r>
      <w:r w:rsidR="007C0A22">
        <w:rPr>
          <w:b/>
          <w:lang w:val="en-US" w:eastAsia="zh-CN"/>
        </w:rPr>
        <w:t xml:space="preserve"> </w:t>
      </w:r>
      <w:r w:rsidR="00DD209B" w:rsidRPr="00DD209B">
        <w:rPr>
          <w:b/>
          <w:lang w:val="en-US" w:eastAsia="zh-CN"/>
        </w:rPr>
        <w:t>remote UE can perform autonomous relay reselection</w:t>
      </w:r>
      <w:r w:rsidR="00DD209B">
        <w:rPr>
          <w:b/>
          <w:lang w:val="en-US" w:eastAsia="zh-CN"/>
        </w:rPr>
        <w:t xml:space="preserve"> in the </w:t>
      </w:r>
      <w:r w:rsidR="0032115F">
        <w:rPr>
          <w:b/>
          <w:lang w:val="en-US" w:eastAsia="zh-CN"/>
        </w:rPr>
        <w:t>cases which trigger the</w:t>
      </w:r>
      <w:r w:rsidR="00DD209B" w:rsidRPr="00DD209B">
        <w:rPr>
          <w:b/>
          <w:lang w:val="en-US" w:eastAsia="zh-CN"/>
        </w:rPr>
        <w:t xml:space="preserve"> remote UE to perform RRC reestablishment procedure.</w:t>
      </w:r>
      <w:r w:rsidR="00DD209B">
        <w:rPr>
          <w:b/>
          <w:lang w:val="en-US" w:eastAsia="zh-CN"/>
        </w:rPr>
        <w:t xml:space="preserve"> </w:t>
      </w:r>
    </w:p>
    <w:p w14:paraId="0AD64089" w14:textId="77777777" w:rsidR="00E63EB9" w:rsidRPr="00EA5424" w:rsidRDefault="00E63EB9" w:rsidP="0056440E">
      <w:pPr>
        <w:spacing w:before="180"/>
        <w:rPr>
          <w:bCs/>
          <w:kern w:val="2"/>
          <w:u w:val="single"/>
          <w:lang w:eastAsia="zh-CN"/>
        </w:rPr>
      </w:pPr>
    </w:p>
    <w:p w14:paraId="34C99636" w14:textId="77777777"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2F0E430F" w14:textId="53ECD15E" w:rsidR="003144BD" w:rsidRDefault="003144BD" w:rsidP="003144BD">
      <w:pPr>
        <w:rPr>
          <w:b/>
          <w:lang w:val="en-US" w:eastAsia="zh-CN"/>
        </w:rPr>
      </w:pPr>
      <w:r w:rsidRPr="00831AC2">
        <w:rPr>
          <w:b/>
          <w:lang w:val="en-US" w:eastAsia="zh-CN"/>
        </w:rPr>
        <w:t>Proposal 1:</w:t>
      </w:r>
      <w:r w:rsidR="005E6E2D" w:rsidRPr="005E6E2D">
        <w:rPr>
          <w:b/>
          <w:lang w:val="en-US" w:eastAsia="zh-CN"/>
        </w:rPr>
        <w:t xml:space="preserve"> </w:t>
      </w:r>
      <w:r w:rsidR="005E6E2D" w:rsidRPr="00272D77">
        <w:rPr>
          <w:b/>
          <w:lang w:val="en-US" w:eastAsia="zh-CN"/>
        </w:rPr>
        <w:t>Allow-list/Block-list of relay UE</w:t>
      </w:r>
      <w:r w:rsidR="005E6E2D">
        <w:rPr>
          <w:b/>
          <w:lang w:val="en-US" w:eastAsia="zh-CN"/>
        </w:rPr>
        <w:t xml:space="preserve"> is not introduced.</w:t>
      </w:r>
    </w:p>
    <w:p w14:paraId="5C4C30B2" w14:textId="0DCBE24C" w:rsidR="00A200B5" w:rsidRPr="003144BD" w:rsidRDefault="003144BD" w:rsidP="00460CF7">
      <w:pPr>
        <w:rPr>
          <w:b/>
          <w:lang w:val="en-US" w:eastAsia="zh-CN"/>
        </w:rPr>
      </w:pPr>
      <w:r w:rsidRPr="00831AC2">
        <w:rPr>
          <w:b/>
          <w:lang w:val="en-US" w:eastAsia="zh-CN"/>
        </w:rPr>
        <w:t xml:space="preserve">Proposal </w:t>
      </w:r>
      <w:r>
        <w:rPr>
          <w:b/>
          <w:lang w:val="en-US" w:eastAsia="zh-CN"/>
        </w:rPr>
        <w:t>2</w:t>
      </w:r>
      <w:r w:rsidRPr="00831AC2">
        <w:rPr>
          <w:b/>
          <w:lang w:val="en-US" w:eastAsia="zh-CN"/>
        </w:rPr>
        <w:t>:</w:t>
      </w:r>
      <w:r w:rsidR="005E6E2D">
        <w:rPr>
          <w:b/>
          <w:lang w:val="en-US" w:eastAsia="zh-CN"/>
        </w:rPr>
        <w:t xml:space="preserve"> </w:t>
      </w:r>
      <w:r w:rsidR="00E61CD6">
        <w:rPr>
          <w:b/>
          <w:lang w:val="en-US" w:eastAsia="zh-CN"/>
        </w:rPr>
        <w:t>Support RAN sharing for L2 UE-to-Network relay.</w:t>
      </w:r>
    </w:p>
    <w:p w14:paraId="002C9EC2" w14:textId="2F3869EF" w:rsidR="003144BD" w:rsidRPr="0064002F" w:rsidRDefault="003144BD" w:rsidP="003144BD">
      <w:pPr>
        <w:rPr>
          <w:b/>
          <w:lang w:val="en-US" w:eastAsia="zh-CN"/>
        </w:rPr>
      </w:pPr>
      <w:r w:rsidRPr="00831AC2">
        <w:rPr>
          <w:b/>
          <w:lang w:val="en-US" w:eastAsia="zh-CN"/>
        </w:rPr>
        <w:t xml:space="preserve">Proposal </w:t>
      </w:r>
      <w:r>
        <w:rPr>
          <w:b/>
          <w:lang w:val="en-US" w:eastAsia="zh-CN"/>
        </w:rPr>
        <w:t>3</w:t>
      </w:r>
      <w:r w:rsidRPr="00831AC2">
        <w:rPr>
          <w:b/>
          <w:lang w:val="en-US" w:eastAsia="zh-CN"/>
        </w:rPr>
        <w:t>:</w:t>
      </w:r>
      <w:r w:rsidR="00496D23">
        <w:rPr>
          <w:b/>
          <w:lang w:val="en-US" w:eastAsia="zh-CN"/>
        </w:rPr>
        <w:t xml:space="preserve"> </w:t>
      </w:r>
      <w:r w:rsidR="00496D23">
        <w:rPr>
          <w:b/>
          <w:lang w:val="en-US" w:eastAsia="zh-CN"/>
        </w:rPr>
        <w:t xml:space="preserve">NCGI </w:t>
      </w:r>
      <w:r w:rsidR="00496D23" w:rsidRPr="0072534C">
        <w:rPr>
          <w:b/>
          <w:lang w:val="en-US" w:eastAsia="zh-CN"/>
        </w:rPr>
        <w:t>is reported</w:t>
      </w:r>
      <w:r w:rsidR="00290359">
        <w:rPr>
          <w:b/>
          <w:lang w:val="en-US" w:eastAsia="zh-CN"/>
        </w:rPr>
        <w:t xml:space="preserve"> as the serving cell ID of the r</w:t>
      </w:r>
      <w:r w:rsidR="00496D23" w:rsidRPr="0072534C">
        <w:rPr>
          <w:b/>
          <w:lang w:val="en-US" w:eastAsia="zh-CN"/>
        </w:rPr>
        <w:t>elay UE in SL relay measurement report</w:t>
      </w:r>
      <w:r w:rsidR="00496D23">
        <w:rPr>
          <w:b/>
          <w:lang w:val="en-US" w:eastAsia="zh-CN"/>
        </w:rPr>
        <w:t>.</w:t>
      </w:r>
    </w:p>
    <w:p w14:paraId="2352756B" w14:textId="5577C12B" w:rsidR="003144BD" w:rsidRDefault="003144BD" w:rsidP="003144BD">
      <w:pPr>
        <w:rPr>
          <w:b/>
          <w:lang w:val="en-US" w:eastAsia="zh-CN"/>
        </w:rPr>
      </w:pPr>
      <w:r w:rsidRPr="00831AC2">
        <w:rPr>
          <w:b/>
          <w:lang w:val="en-US" w:eastAsia="zh-CN"/>
        </w:rPr>
        <w:t xml:space="preserve">Proposal </w:t>
      </w:r>
      <w:r>
        <w:rPr>
          <w:b/>
          <w:lang w:val="en-US" w:eastAsia="zh-CN"/>
        </w:rPr>
        <w:t>4</w:t>
      </w:r>
      <w:r w:rsidRPr="00831AC2">
        <w:rPr>
          <w:b/>
          <w:lang w:val="en-US" w:eastAsia="zh-CN"/>
        </w:rPr>
        <w:t>:</w:t>
      </w:r>
      <w:r w:rsidR="00290359">
        <w:rPr>
          <w:b/>
          <w:lang w:val="en-US" w:eastAsia="zh-CN"/>
        </w:rPr>
        <w:t xml:space="preserve"> </w:t>
      </w:r>
      <w:r w:rsidR="007C74EF" w:rsidRPr="00DD209B">
        <w:rPr>
          <w:b/>
          <w:lang w:val="en-US" w:eastAsia="zh-CN"/>
        </w:rPr>
        <w:t>remote UE can perform autonomous relay reselection</w:t>
      </w:r>
      <w:r w:rsidR="007C74EF">
        <w:rPr>
          <w:b/>
          <w:lang w:val="en-US" w:eastAsia="zh-CN"/>
        </w:rPr>
        <w:t xml:space="preserve"> in the </w:t>
      </w:r>
      <w:r w:rsidR="0032115F">
        <w:rPr>
          <w:b/>
          <w:lang w:val="en-US" w:eastAsia="zh-CN"/>
        </w:rPr>
        <w:t xml:space="preserve">cases which trigger the </w:t>
      </w:r>
      <w:r w:rsidR="007C74EF" w:rsidRPr="00DD209B">
        <w:rPr>
          <w:b/>
          <w:lang w:val="en-US" w:eastAsia="zh-CN"/>
        </w:rPr>
        <w:t>remote UE to perform RRC reestablishment procedure.</w:t>
      </w:r>
      <w:r w:rsidR="00856624">
        <w:rPr>
          <w:b/>
          <w:lang w:val="en-US" w:eastAsia="zh-CN"/>
        </w:rPr>
        <w:t xml:space="preserve"> </w:t>
      </w:r>
    </w:p>
    <w:p w14:paraId="404B682A" w14:textId="61DB6701" w:rsidR="003E31FD" w:rsidRPr="003A0483" w:rsidRDefault="003E31FD" w:rsidP="003E31FD">
      <w:pPr>
        <w:pStyle w:val="1"/>
      </w:pPr>
      <w:r>
        <w:t>4</w:t>
      </w:r>
      <w:r>
        <w:tab/>
        <w:t>References</w:t>
      </w:r>
    </w:p>
    <w:p w14:paraId="03CFC9C0" w14:textId="0EAF7302" w:rsidR="0017184A" w:rsidRPr="00831AC2" w:rsidRDefault="00257CB4" w:rsidP="00257CB4">
      <w:pPr>
        <w:pStyle w:val="EX"/>
      </w:pPr>
      <w:r w:rsidRPr="00257CB4">
        <w:t>R2-2200009</w:t>
      </w:r>
      <w:r>
        <w:rPr>
          <w:lang w:eastAsia="zh-CN"/>
        </w:rPr>
        <w:t>,</w:t>
      </w:r>
      <w:r w:rsidRPr="00257CB4">
        <w:t xml:space="preserve"> Summary of [Post116-e][604][Relay] Remaining issues on service continuity (Xiaomi)</w:t>
      </w:r>
      <w:r>
        <w:t xml:space="preserve">, </w:t>
      </w:r>
      <w:r>
        <w:t>RAN2</w:t>
      </w:r>
      <w:r>
        <w:rPr>
          <w:rFonts w:hint="eastAsia"/>
          <w:lang w:eastAsia="zh-CN"/>
        </w:rPr>
        <w:t>#</w:t>
      </w:r>
      <w:r>
        <w:t>116b-</w:t>
      </w:r>
      <w:r>
        <w:rPr>
          <w:rFonts w:hint="eastAsia"/>
          <w:lang w:eastAsia="zh-CN"/>
        </w:rPr>
        <w:t>e,</w:t>
      </w:r>
      <w:r>
        <w:rPr>
          <w:lang w:eastAsia="zh-CN"/>
        </w:rPr>
        <w:t xml:space="preserve"> Xiaomi</w:t>
      </w:r>
      <w:r>
        <w:t>.</w:t>
      </w:r>
    </w:p>
    <w:sectPr w:rsidR="0017184A" w:rsidRPr="00831A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3A7F0" w14:textId="77777777" w:rsidR="00616585" w:rsidRDefault="00616585">
      <w:r>
        <w:separator/>
      </w:r>
    </w:p>
  </w:endnote>
  <w:endnote w:type="continuationSeparator" w:id="0">
    <w:p w14:paraId="1A44AA04" w14:textId="77777777" w:rsidR="00616585" w:rsidRDefault="0061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E72324" w:rsidRDefault="00E72324"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F317F" w14:textId="77777777" w:rsidR="00616585" w:rsidRDefault="00616585">
      <w:r>
        <w:separator/>
      </w:r>
    </w:p>
  </w:footnote>
  <w:footnote w:type="continuationSeparator" w:id="0">
    <w:p w14:paraId="5071C927" w14:textId="77777777" w:rsidR="00616585" w:rsidRDefault="00616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CA54BD"/>
    <w:multiLevelType w:val="hybridMultilevel"/>
    <w:tmpl w:val="3F5AEB9C"/>
    <w:lvl w:ilvl="0" w:tplc="CBB8FA3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5"/>
  </w:num>
  <w:num w:numId="8">
    <w:abstractNumId w:val="4"/>
  </w:num>
  <w:num w:numId="9">
    <w:abstractNumId w:val="2"/>
  </w:num>
  <w:num w:numId="10">
    <w:abstractNumId w:val="7"/>
  </w:num>
  <w:num w:numId="11">
    <w:abstractNumId w:val="12"/>
  </w:num>
  <w:num w:numId="12">
    <w:abstractNumId w:val="13"/>
  </w:num>
  <w:num w:numId="13">
    <w:abstractNumId w:val="8"/>
  </w:num>
  <w:num w:numId="14">
    <w:abstractNumId w:val="14"/>
  </w:num>
  <w:num w:numId="15">
    <w:abstractNumId w:val="6"/>
  </w:num>
  <w:num w:numId="16">
    <w:abstractNumId w:val="9"/>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481B"/>
    <w:rsid w:val="00023750"/>
    <w:rsid w:val="00024D68"/>
    <w:rsid w:val="000271DE"/>
    <w:rsid w:val="000309EC"/>
    <w:rsid w:val="00031196"/>
    <w:rsid w:val="00033397"/>
    <w:rsid w:val="00040095"/>
    <w:rsid w:val="00041CF5"/>
    <w:rsid w:val="00042013"/>
    <w:rsid w:val="0004719A"/>
    <w:rsid w:val="00051834"/>
    <w:rsid w:val="00054A22"/>
    <w:rsid w:val="00055559"/>
    <w:rsid w:val="00062023"/>
    <w:rsid w:val="00063EA4"/>
    <w:rsid w:val="0006526C"/>
    <w:rsid w:val="000655A6"/>
    <w:rsid w:val="00066722"/>
    <w:rsid w:val="00072D74"/>
    <w:rsid w:val="00074F44"/>
    <w:rsid w:val="000765BB"/>
    <w:rsid w:val="00080512"/>
    <w:rsid w:val="00083E10"/>
    <w:rsid w:val="0008446C"/>
    <w:rsid w:val="0008460C"/>
    <w:rsid w:val="000872A4"/>
    <w:rsid w:val="000951D7"/>
    <w:rsid w:val="00097203"/>
    <w:rsid w:val="0009755D"/>
    <w:rsid w:val="000A074E"/>
    <w:rsid w:val="000A365D"/>
    <w:rsid w:val="000A6474"/>
    <w:rsid w:val="000A7B22"/>
    <w:rsid w:val="000B2CFA"/>
    <w:rsid w:val="000B3E5C"/>
    <w:rsid w:val="000B515F"/>
    <w:rsid w:val="000C0D99"/>
    <w:rsid w:val="000C47C3"/>
    <w:rsid w:val="000C50DC"/>
    <w:rsid w:val="000C7CCC"/>
    <w:rsid w:val="000D102E"/>
    <w:rsid w:val="000D521C"/>
    <w:rsid w:val="000D582E"/>
    <w:rsid w:val="000D58AB"/>
    <w:rsid w:val="000D7B98"/>
    <w:rsid w:val="000E12A1"/>
    <w:rsid w:val="000E1AFC"/>
    <w:rsid w:val="000F7392"/>
    <w:rsid w:val="00101A9C"/>
    <w:rsid w:val="00104BC6"/>
    <w:rsid w:val="001061CB"/>
    <w:rsid w:val="00106466"/>
    <w:rsid w:val="00107255"/>
    <w:rsid w:val="00107A80"/>
    <w:rsid w:val="00107C38"/>
    <w:rsid w:val="00112C6C"/>
    <w:rsid w:val="001220F8"/>
    <w:rsid w:val="00130174"/>
    <w:rsid w:val="00133525"/>
    <w:rsid w:val="0013608F"/>
    <w:rsid w:val="00136CEF"/>
    <w:rsid w:val="001378F3"/>
    <w:rsid w:val="001406BD"/>
    <w:rsid w:val="001420A9"/>
    <w:rsid w:val="00155A2F"/>
    <w:rsid w:val="00160F3D"/>
    <w:rsid w:val="001625F6"/>
    <w:rsid w:val="001644D8"/>
    <w:rsid w:val="00166747"/>
    <w:rsid w:val="00167851"/>
    <w:rsid w:val="00167E38"/>
    <w:rsid w:val="0017007C"/>
    <w:rsid w:val="0017184A"/>
    <w:rsid w:val="00173F32"/>
    <w:rsid w:val="001742C9"/>
    <w:rsid w:val="001773F6"/>
    <w:rsid w:val="0018138E"/>
    <w:rsid w:val="001866AB"/>
    <w:rsid w:val="001A4C42"/>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43F8"/>
    <w:rsid w:val="001F64B4"/>
    <w:rsid w:val="001F75EF"/>
    <w:rsid w:val="00201CB6"/>
    <w:rsid w:val="002027AD"/>
    <w:rsid w:val="00204579"/>
    <w:rsid w:val="00205A11"/>
    <w:rsid w:val="00211EA3"/>
    <w:rsid w:val="00216136"/>
    <w:rsid w:val="0022451D"/>
    <w:rsid w:val="002347A2"/>
    <w:rsid w:val="002347D9"/>
    <w:rsid w:val="00235042"/>
    <w:rsid w:val="002369B7"/>
    <w:rsid w:val="00237E37"/>
    <w:rsid w:val="0024123A"/>
    <w:rsid w:val="00241F2F"/>
    <w:rsid w:val="0024205C"/>
    <w:rsid w:val="00245165"/>
    <w:rsid w:val="0024566B"/>
    <w:rsid w:val="00246647"/>
    <w:rsid w:val="00247926"/>
    <w:rsid w:val="002508FA"/>
    <w:rsid w:val="00254AB3"/>
    <w:rsid w:val="00257CB4"/>
    <w:rsid w:val="002604FC"/>
    <w:rsid w:val="002613DE"/>
    <w:rsid w:val="0026319A"/>
    <w:rsid w:val="002675F0"/>
    <w:rsid w:val="00272D77"/>
    <w:rsid w:val="0027424B"/>
    <w:rsid w:val="0027686D"/>
    <w:rsid w:val="00276EE4"/>
    <w:rsid w:val="002772D3"/>
    <w:rsid w:val="00277485"/>
    <w:rsid w:val="002807E5"/>
    <w:rsid w:val="00290359"/>
    <w:rsid w:val="00291194"/>
    <w:rsid w:val="00295C21"/>
    <w:rsid w:val="00297797"/>
    <w:rsid w:val="002A144C"/>
    <w:rsid w:val="002A2B57"/>
    <w:rsid w:val="002A33CE"/>
    <w:rsid w:val="002B1998"/>
    <w:rsid w:val="002B6339"/>
    <w:rsid w:val="002C196A"/>
    <w:rsid w:val="002D5258"/>
    <w:rsid w:val="002D58B5"/>
    <w:rsid w:val="002D67C9"/>
    <w:rsid w:val="002E00EE"/>
    <w:rsid w:val="002E2170"/>
    <w:rsid w:val="002F0A45"/>
    <w:rsid w:val="002F1CDF"/>
    <w:rsid w:val="002F3888"/>
    <w:rsid w:val="002F41D1"/>
    <w:rsid w:val="00301A21"/>
    <w:rsid w:val="00303DFC"/>
    <w:rsid w:val="0030555E"/>
    <w:rsid w:val="00306E27"/>
    <w:rsid w:val="00313F1B"/>
    <w:rsid w:val="003144BD"/>
    <w:rsid w:val="003172DC"/>
    <w:rsid w:val="0032115F"/>
    <w:rsid w:val="003261E8"/>
    <w:rsid w:val="00330721"/>
    <w:rsid w:val="00331E92"/>
    <w:rsid w:val="00335C25"/>
    <w:rsid w:val="00335F92"/>
    <w:rsid w:val="003448DD"/>
    <w:rsid w:val="00346EA4"/>
    <w:rsid w:val="003501FB"/>
    <w:rsid w:val="003511B1"/>
    <w:rsid w:val="00351AE0"/>
    <w:rsid w:val="0035462D"/>
    <w:rsid w:val="00362B28"/>
    <w:rsid w:val="00372C8F"/>
    <w:rsid w:val="0037453D"/>
    <w:rsid w:val="003765B8"/>
    <w:rsid w:val="0038169C"/>
    <w:rsid w:val="00390311"/>
    <w:rsid w:val="00394931"/>
    <w:rsid w:val="003951F7"/>
    <w:rsid w:val="003A0483"/>
    <w:rsid w:val="003A2259"/>
    <w:rsid w:val="003A23A0"/>
    <w:rsid w:val="003A4ACA"/>
    <w:rsid w:val="003A5B70"/>
    <w:rsid w:val="003B0015"/>
    <w:rsid w:val="003B347F"/>
    <w:rsid w:val="003B3C97"/>
    <w:rsid w:val="003B3EB6"/>
    <w:rsid w:val="003B6758"/>
    <w:rsid w:val="003B6D40"/>
    <w:rsid w:val="003C10CE"/>
    <w:rsid w:val="003C3971"/>
    <w:rsid w:val="003C42FA"/>
    <w:rsid w:val="003C508B"/>
    <w:rsid w:val="003C564B"/>
    <w:rsid w:val="003D1BF9"/>
    <w:rsid w:val="003D1FE2"/>
    <w:rsid w:val="003D288F"/>
    <w:rsid w:val="003D36E3"/>
    <w:rsid w:val="003D5075"/>
    <w:rsid w:val="003D7520"/>
    <w:rsid w:val="003D7AA8"/>
    <w:rsid w:val="003E106B"/>
    <w:rsid w:val="003E31FD"/>
    <w:rsid w:val="003E43E3"/>
    <w:rsid w:val="003E4DE1"/>
    <w:rsid w:val="003E5276"/>
    <w:rsid w:val="003E6557"/>
    <w:rsid w:val="003E7753"/>
    <w:rsid w:val="003F185B"/>
    <w:rsid w:val="003F3AD6"/>
    <w:rsid w:val="003F3C0E"/>
    <w:rsid w:val="003F7ACF"/>
    <w:rsid w:val="00403E7F"/>
    <w:rsid w:val="00407B61"/>
    <w:rsid w:val="00410618"/>
    <w:rsid w:val="00413F27"/>
    <w:rsid w:val="004143C5"/>
    <w:rsid w:val="00414F12"/>
    <w:rsid w:val="00415715"/>
    <w:rsid w:val="00422118"/>
    <w:rsid w:val="00423334"/>
    <w:rsid w:val="00424BF2"/>
    <w:rsid w:val="004345EC"/>
    <w:rsid w:val="00434D3E"/>
    <w:rsid w:val="004353D5"/>
    <w:rsid w:val="00441639"/>
    <w:rsid w:val="00445F9D"/>
    <w:rsid w:val="00447117"/>
    <w:rsid w:val="00447DAC"/>
    <w:rsid w:val="00455227"/>
    <w:rsid w:val="00460CF7"/>
    <w:rsid w:val="00462D23"/>
    <w:rsid w:val="0047379C"/>
    <w:rsid w:val="00474BAE"/>
    <w:rsid w:val="00476628"/>
    <w:rsid w:val="00476CE3"/>
    <w:rsid w:val="0048173C"/>
    <w:rsid w:val="004826A9"/>
    <w:rsid w:val="00485ECF"/>
    <w:rsid w:val="0048614B"/>
    <w:rsid w:val="004921AD"/>
    <w:rsid w:val="00493055"/>
    <w:rsid w:val="00496D23"/>
    <w:rsid w:val="004A0FC8"/>
    <w:rsid w:val="004A72B5"/>
    <w:rsid w:val="004A799A"/>
    <w:rsid w:val="004B2CA6"/>
    <w:rsid w:val="004B6F2F"/>
    <w:rsid w:val="004C0025"/>
    <w:rsid w:val="004C1601"/>
    <w:rsid w:val="004D1131"/>
    <w:rsid w:val="004D3578"/>
    <w:rsid w:val="004D6DA4"/>
    <w:rsid w:val="004E1CF1"/>
    <w:rsid w:val="004E213A"/>
    <w:rsid w:val="004E350F"/>
    <w:rsid w:val="004E3579"/>
    <w:rsid w:val="004E662D"/>
    <w:rsid w:val="004E681F"/>
    <w:rsid w:val="004E6EB4"/>
    <w:rsid w:val="004F0988"/>
    <w:rsid w:val="004F1813"/>
    <w:rsid w:val="004F3340"/>
    <w:rsid w:val="004F3E3D"/>
    <w:rsid w:val="004F3E84"/>
    <w:rsid w:val="004F552B"/>
    <w:rsid w:val="004F63A3"/>
    <w:rsid w:val="004F69C8"/>
    <w:rsid w:val="004F76AC"/>
    <w:rsid w:val="00500733"/>
    <w:rsid w:val="00501C9A"/>
    <w:rsid w:val="005078E4"/>
    <w:rsid w:val="005128A8"/>
    <w:rsid w:val="0051323A"/>
    <w:rsid w:val="0051518C"/>
    <w:rsid w:val="0051713E"/>
    <w:rsid w:val="00517EAA"/>
    <w:rsid w:val="00520CDC"/>
    <w:rsid w:val="005214DC"/>
    <w:rsid w:val="00522E91"/>
    <w:rsid w:val="00524116"/>
    <w:rsid w:val="005245EB"/>
    <w:rsid w:val="0053388B"/>
    <w:rsid w:val="00535773"/>
    <w:rsid w:val="00543E6C"/>
    <w:rsid w:val="00547189"/>
    <w:rsid w:val="00547F43"/>
    <w:rsid w:val="00552958"/>
    <w:rsid w:val="00552A48"/>
    <w:rsid w:val="00560913"/>
    <w:rsid w:val="00562B5D"/>
    <w:rsid w:val="0056440E"/>
    <w:rsid w:val="00565087"/>
    <w:rsid w:val="00566F79"/>
    <w:rsid w:val="00572E14"/>
    <w:rsid w:val="00573414"/>
    <w:rsid w:val="005755DA"/>
    <w:rsid w:val="00575751"/>
    <w:rsid w:val="005765AB"/>
    <w:rsid w:val="00583ADE"/>
    <w:rsid w:val="00584261"/>
    <w:rsid w:val="00584279"/>
    <w:rsid w:val="005908BF"/>
    <w:rsid w:val="005973BE"/>
    <w:rsid w:val="005A3096"/>
    <w:rsid w:val="005A316F"/>
    <w:rsid w:val="005A5986"/>
    <w:rsid w:val="005A7CF4"/>
    <w:rsid w:val="005B0515"/>
    <w:rsid w:val="005B3706"/>
    <w:rsid w:val="005B3B5F"/>
    <w:rsid w:val="005B5047"/>
    <w:rsid w:val="005C0578"/>
    <w:rsid w:val="005D2E01"/>
    <w:rsid w:val="005D3941"/>
    <w:rsid w:val="005D7526"/>
    <w:rsid w:val="005D76E3"/>
    <w:rsid w:val="005D77F1"/>
    <w:rsid w:val="005E352F"/>
    <w:rsid w:val="005E69AE"/>
    <w:rsid w:val="005E6E2D"/>
    <w:rsid w:val="005F1677"/>
    <w:rsid w:val="005F2080"/>
    <w:rsid w:val="005F2C8C"/>
    <w:rsid w:val="00601946"/>
    <w:rsid w:val="00602AEA"/>
    <w:rsid w:val="0060440C"/>
    <w:rsid w:val="00607E3C"/>
    <w:rsid w:val="00612260"/>
    <w:rsid w:val="00614FDF"/>
    <w:rsid w:val="0061523D"/>
    <w:rsid w:val="00616585"/>
    <w:rsid w:val="00620FD5"/>
    <w:rsid w:val="00623865"/>
    <w:rsid w:val="006246A7"/>
    <w:rsid w:val="0062595A"/>
    <w:rsid w:val="00627C37"/>
    <w:rsid w:val="0063543D"/>
    <w:rsid w:val="00636AE4"/>
    <w:rsid w:val="0064002F"/>
    <w:rsid w:val="00642197"/>
    <w:rsid w:val="00642550"/>
    <w:rsid w:val="00647114"/>
    <w:rsid w:val="006500C0"/>
    <w:rsid w:val="0065021E"/>
    <w:rsid w:val="00654E0E"/>
    <w:rsid w:val="006575F6"/>
    <w:rsid w:val="006604E5"/>
    <w:rsid w:val="00664B1A"/>
    <w:rsid w:val="00665E85"/>
    <w:rsid w:val="00676E3E"/>
    <w:rsid w:val="006915D0"/>
    <w:rsid w:val="00691A37"/>
    <w:rsid w:val="00692656"/>
    <w:rsid w:val="006933CB"/>
    <w:rsid w:val="00697FB0"/>
    <w:rsid w:val="006A2A85"/>
    <w:rsid w:val="006A323F"/>
    <w:rsid w:val="006A4045"/>
    <w:rsid w:val="006A4135"/>
    <w:rsid w:val="006A4A6F"/>
    <w:rsid w:val="006B0443"/>
    <w:rsid w:val="006B1621"/>
    <w:rsid w:val="006B30D0"/>
    <w:rsid w:val="006B740C"/>
    <w:rsid w:val="006C061D"/>
    <w:rsid w:val="006C3D95"/>
    <w:rsid w:val="006C5DC0"/>
    <w:rsid w:val="006C6AD8"/>
    <w:rsid w:val="006C7525"/>
    <w:rsid w:val="006D0323"/>
    <w:rsid w:val="006D6366"/>
    <w:rsid w:val="006E1642"/>
    <w:rsid w:val="006E290D"/>
    <w:rsid w:val="006E4170"/>
    <w:rsid w:val="006E434B"/>
    <w:rsid w:val="006E5C86"/>
    <w:rsid w:val="006E5D4D"/>
    <w:rsid w:val="006E5F06"/>
    <w:rsid w:val="006F729C"/>
    <w:rsid w:val="00702CE9"/>
    <w:rsid w:val="0070316F"/>
    <w:rsid w:val="00703AB4"/>
    <w:rsid w:val="00704674"/>
    <w:rsid w:val="00707060"/>
    <w:rsid w:val="00707124"/>
    <w:rsid w:val="00713C44"/>
    <w:rsid w:val="0072534C"/>
    <w:rsid w:val="00730341"/>
    <w:rsid w:val="007331AE"/>
    <w:rsid w:val="00734A5B"/>
    <w:rsid w:val="0074026F"/>
    <w:rsid w:val="0074136A"/>
    <w:rsid w:val="00741EED"/>
    <w:rsid w:val="007429F6"/>
    <w:rsid w:val="00742FD2"/>
    <w:rsid w:val="007439F0"/>
    <w:rsid w:val="00744B1D"/>
    <w:rsid w:val="00744E76"/>
    <w:rsid w:val="0075186F"/>
    <w:rsid w:val="00752198"/>
    <w:rsid w:val="00753881"/>
    <w:rsid w:val="007613A4"/>
    <w:rsid w:val="007619D6"/>
    <w:rsid w:val="00765BED"/>
    <w:rsid w:val="00766C3D"/>
    <w:rsid w:val="007713D4"/>
    <w:rsid w:val="00771833"/>
    <w:rsid w:val="00774DA4"/>
    <w:rsid w:val="00774EA1"/>
    <w:rsid w:val="00776039"/>
    <w:rsid w:val="00777176"/>
    <w:rsid w:val="00781754"/>
    <w:rsid w:val="00781F0F"/>
    <w:rsid w:val="0078318F"/>
    <w:rsid w:val="00791558"/>
    <w:rsid w:val="0079253A"/>
    <w:rsid w:val="00795736"/>
    <w:rsid w:val="00795F5A"/>
    <w:rsid w:val="00797086"/>
    <w:rsid w:val="007A6140"/>
    <w:rsid w:val="007A779B"/>
    <w:rsid w:val="007B1526"/>
    <w:rsid w:val="007B31AF"/>
    <w:rsid w:val="007B4ACA"/>
    <w:rsid w:val="007B4EA9"/>
    <w:rsid w:val="007B600E"/>
    <w:rsid w:val="007B6D80"/>
    <w:rsid w:val="007C0A22"/>
    <w:rsid w:val="007C14FD"/>
    <w:rsid w:val="007C74EF"/>
    <w:rsid w:val="007D1104"/>
    <w:rsid w:val="007D227F"/>
    <w:rsid w:val="007D368A"/>
    <w:rsid w:val="007D50F8"/>
    <w:rsid w:val="007D62C7"/>
    <w:rsid w:val="007D7646"/>
    <w:rsid w:val="007E5DDC"/>
    <w:rsid w:val="007E61B8"/>
    <w:rsid w:val="007F0F4A"/>
    <w:rsid w:val="008028A4"/>
    <w:rsid w:val="00803196"/>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6F18"/>
    <w:rsid w:val="0084726E"/>
    <w:rsid w:val="00856624"/>
    <w:rsid w:val="00857745"/>
    <w:rsid w:val="00870D00"/>
    <w:rsid w:val="008730C8"/>
    <w:rsid w:val="008736FF"/>
    <w:rsid w:val="008768CA"/>
    <w:rsid w:val="00882458"/>
    <w:rsid w:val="00885E96"/>
    <w:rsid w:val="00893B25"/>
    <w:rsid w:val="008A120C"/>
    <w:rsid w:val="008A2E73"/>
    <w:rsid w:val="008A5A70"/>
    <w:rsid w:val="008A7428"/>
    <w:rsid w:val="008A7581"/>
    <w:rsid w:val="008A796A"/>
    <w:rsid w:val="008A7AB3"/>
    <w:rsid w:val="008B1543"/>
    <w:rsid w:val="008B15B8"/>
    <w:rsid w:val="008B4DC8"/>
    <w:rsid w:val="008C384C"/>
    <w:rsid w:val="008C3D3E"/>
    <w:rsid w:val="008C499C"/>
    <w:rsid w:val="008C4A4A"/>
    <w:rsid w:val="008D3D0C"/>
    <w:rsid w:val="008D5254"/>
    <w:rsid w:val="008D6CEC"/>
    <w:rsid w:val="008D70D0"/>
    <w:rsid w:val="008E1810"/>
    <w:rsid w:val="008E5BDF"/>
    <w:rsid w:val="008E7986"/>
    <w:rsid w:val="008F1588"/>
    <w:rsid w:val="008F26D7"/>
    <w:rsid w:val="008F6282"/>
    <w:rsid w:val="008F6FF8"/>
    <w:rsid w:val="009012BD"/>
    <w:rsid w:val="00901DB9"/>
    <w:rsid w:val="0090271F"/>
    <w:rsid w:val="00902E23"/>
    <w:rsid w:val="00904C09"/>
    <w:rsid w:val="009057BA"/>
    <w:rsid w:val="00910E77"/>
    <w:rsid w:val="009114D7"/>
    <w:rsid w:val="0091348E"/>
    <w:rsid w:val="00913853"/>
    <w:rsid w:val="00914CA5"/>
    <w:rsid w:val="00914DA8"/>
    <w:rsid w:val="00917CCB"/>
    <w:rsid w:val="00926611"/>
    <w:rsid w:val="00930D34"/>
    <w:rsid w:val="00932699"/>
    <w:rsid w:val="009332B0"/>
    <w:rsid w:val="00942EC2"/>
    <w:rsid w:val="0095033E"/>
    <w:rsid w:val="009532BB"/>
    <w:rsid w:val="009557F3"/>
    <w:rsid w:val="009575A3"/>
    <w:rsid w:val="00960814"/>
    <w:rsid w:val="00961ADE"/>
    <w:rsid w:val="00964235"/>
    <w:rsid w:val="00965C2D"/>
    <w:rsid w:val="009660B8"/>
    <w:rsid w:val="0096691B"/>
    <w:rsid w:val="00967DAC"/>
    <w:rsid w:val="00970EBB"/>
    <w:rsid w:val="00976977"/>
    <w:rsid w:val="00977911"/>
    <w:rsid w:val="00977E47"/>
    <w:rsid w:val="00982464"/>
    <w:rsid w:val="0098391D"/>
    <w:rsid w:val="00986F56"/>
    <w:rsid w:val="00990F9E"/>
    <w:rsid w:val="00997281"/>
    <w:rsid w:val="00997C9A"/>
    <w:rsid w:val="009A4DB7"/>
    <w:rsid w:val="009A763F"/>
    <w:rsid w:val="009B16B5"/>
    <w:rsid w:val="009B2828"/>
    <w:rsid w:val="009B53A1"/>
    <w:rsid w:val="009C3253"/>
    <w:rsid w:val="009C72E6"/>
    <w:rsid w:val="009D05FB"/>
    <w:rsid w:val="009D61F9"/>
    <w:rsid w:val="009D798C"/>
    <w:rsid w:val="009E14D7"/>
    <w:rsid w:val="009E6B92"/>
    <w:rsid w:val="009E7652"/>
    <w:rsid w:val="009E777F"/>
    <w:rsid w:val="009F245A"/>
    <w:rsid w:val="009F2A72"/>
    <w:rsid w:val="009F3661"/>
    <w:rsid w:val="009F37B7"/>
    <w:rsid w:val="009F3A6F"/>
    <w:rsid w:val="009F5E43"/>
    <w:rsid w:val="009F6881"/>
    <w:rsid w:val="009F6F20"/>
    <w:rsid w:val="00A0158B"/>
    <w:rsid w:val="00A037C9"/>
    <w:rsid w:val="00A06844"/>
    <w:rsid w:val="00A071F8"/>
    <w:rsid w:val="00A10EEA"/>
    <w:rsid w:val="00A10F02"/>
    <w:rsid w:val="00A110C7"/>
    <w:rsid w:val="00A13BC0"/>
    <w:rsid w:val="00A14D4A"/>
    <w:rsid w:val="00A15EFF"/>
    <w:rsid w:val="00A164B4"/>
    <w:rsid w:val="00A200B5"/>
    <w:rsid w:val="00A22D5A"/>
    <w:rsid w:val="00A2339B"/>
    <w:rsid w:val="00A2395C"/>
    <w:rsid w:val="00A2397C"/>
    <w:rsid w:val="00A2426E"/>
    <w:rsid w:val="00A2587E"/>
    <w:rsid w:val="00A264BB"/>
    <w:rsid w:val="00A26956"/>
    <w:rsid w:val="00A27EB3"/>
    <w:rsid w:val="00A348E8"/>
    <w:rsid w:val="00A36240"/>
    <w:rsid w:val="00A40A2F"/>
    <w:rsid w:val="00A41046"/>
    <w:rsid w:val="00A41D29"/>
    <w:rsid w:val="00A423F4"/>
    <w:rsid w:val="00A429AA"/>
    <w:rsid w:val="00A45CE2"/>
    <w:rsid w:val="00A46B82"/>
    <w:rsid w:val="00A51EAF"/>
    <w:rsid w:val="00A53724"/>
    <w:rsid w:val="00A5551A"/>
    <w:rsid w:val="00A558BE"/>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62D7"/>
    <w:rsid w:val="00A86B86"/>
    <w:rsid w:val="00A87BBE"/>
    <w:rsid w:val="00A909A3"/>
    <w:rsid w:val="00A92BA1"/>
    <w:rsid w:val="00A93484"/>
    <w:rsid w:val="00A938C3"/>
    <w:rsid w:val="00A93DB8"/>
    <w:rsid w:val="00A9482C"/>
    <w:rsid w:val="00AA3262"/>
    <w:rsid w:val="00AA5E8F"/>
    <w:rsid w:val="00AB0FD7"/>
    <w:rsid w:val="00AB1C53"/>
    <w:rsid w:val="00AB3C47"/>
    <w:rsid w:val="00AB408F"/>
    <w:rsid w:val="00AC6BC6"/>
    <w:rsid w:val="00AC786A"/>
    <w:rsid w:val="00AD330E"/>
    <w:rsid w:val="00AD563A"/>
    <w:rsid w:val="00AD7677"/>
    <w:rsid w:val="00AE0E06"/>
    <w:rsid w:val="00AE35A9"/>
    <w:rsid w:val="00AE3797"/>
    <w:rsid w:val="00AE44FD"/>
    <w:rsid w:val="00AE6D34"/>
    <w:rsid w:val="00AF2436"/>
    <w:rsid w:val="00B00A85"/>
    <w:rsid w:val="00B03B5E"/>
    <w:rsid w:val="00B102B6"/>
    <w:rsid w:val="00B108F5"/>
    <w:rsid w:val="00B15449"/>
    <w:rsid w:val="00B15FD8"/>
    <w:rsid w:val="00B2275A"/>
    <w:rsid w:val="00B23DD2"/>
    <w:rsid w:val="00B270CF"/>
    <w:rsid w:val="00B27A39"/>
    <w:rsid w:val="00B33034"/>
    <w:rsid w:val="00B35A8E"/>
    <w:rsid w:val="00B35DBA"/>
    <w:rsid w:val="00B35E94"/>
    <w:rsid w:val="00B35F32"/>
    <w:rsid w:val="00B369A7"/>
    <w:rsid w:val="00B37332"/>
    <w:rsid w:val="00B43A92"/>
    <w:rsid w:val="00B55359"/>
    <w:rsid w:val="00B55D8C"/>
    <w:rsid w:val="00B56AB7"/>
    <w:rsid w:val="00B57BEB"/>
    <w:rsid w:val="00B64F8E"/>
    <w:rsid w:val="00B71F7C"/>
    <w:rsid w:val="00B74F9C"/>
    <w:rsid w:val="00B80010"/>
    <w:rsid w:val="00B80F14"/>
    <w:rsid w:val="00B8224F"/>
    <w:rsid w:val="00B93086"/>
    <w:rsid w:val="00B93BE6"/>
    <w:rsid w:val="00B95553"/>
    <w:rsid w:val="00B978D4"/>
    <w:rsid w:val="00BA19ED"/>
    <w:rsid w:val="00BA300B"/>
    <w:rsid w:val="00BA3D48"/>
    <w:rsid w:val="00BA4B8D"/>
    <w:rsid w:val="00BA5ADB"/>
    <w:rsid w:val="00BA6B22"/>
    <w:rsid w:val="00BB4532"/>
    <w:rsid w:val="00BB71AF"/>
    <w:rsid w:val="00BB78B9"/>
    <w:rsid w:val="00BC0F7D"/>
    <w:rsid w:val="00BC29C3"/>
    <w:rsid w:val="00BC3F5A"/>
    <w:rsid w:val="00BC6C53"/>
    <w:rsid w:val="00BD00C7"/>
    <w:rsid w:val="00BD2C09"/>
    <w:rsid w:val="00BD300D"/>
    <w:rsid w:val="00BD5F52"/>
    <w:rsid w:val="00BD796D"/>
    <w:rsid w:val="00BE3255"/>
    <w:rsid w:val="00BE32BD"/>
    <w:rsid w:val="00BE4D89"/>
    <w:rsid w:val="00BE786F"/>
    <w:rsid w:val="00BE7AEF"/>
    <w:rsid w:val="00BF128E"/>
    <w:rsid w:val="00BF299F"/>
    <w:rsid w:val="00BF2BF3"/>
    <w:rsid w:val="00BF3DBF"/>
    <w:rsid w:val="00BF522B"/>
    <w:rsid w:val="00BF660A"/>
    <w:rsid w:val="00C0148B"/>
    <w:rsid w:val="00C01A4D"/>
    <w:rsid w:val="00C05CA9"/>
    <w:rsid w:val="00C07FD6"/>
    <w:rsid w:val="00C11D0C"/>
    <w:rsid w:val="00C12008"/>
    <w:rsid w:val="00C120EB"/>
    <w:rsid w:val="00C124E6"/>
    <w:rsid w:val="00C135FD"/>
    <w:rsid w:val="00C139A5"/>
    <w:rsid w:val="00C1496A"/>
    <w:rsid w:val="00C207B3"/>
    <w:rsid w:val="00C20C9A"/>
    <w:rsid w:val="00C218C6"/>
    <w:rsid w:val="00C21E56"/>
    <w:rsid w:val="00C25FCE"/>
    <w:rsid w:val="00C301E7"/>
    <w:rsid w:val="00C30AE6"/>
    <w:rsid w:val="00C32093"/>
    <w:rsid w:val="00C33079"/>
    <w:rsid w:val="00C3516B"/>
    <w:rsid w:val="00C35660"/>
    <w:rsid w:val="00C35D04"/>
    <w:rsid w:val="00C44D63"/>
    <w:rsid w:val="00C45231"/>
    <w:rsid w:val="00C54E3B"/>
    <w:rsid w:val="00C6017C"/>
    <w:rsid w:val="00C61CAA"/>
    <w:rsid w:val="00C645F2"/>
    <w:rsid w:val="00C6545D"/>
    <w:rsid w:val="00C72833"/>
    <w:rsid w:val="00C76904"/>
    <w:rsid w:val="00C80F1D"/>
    <w:rsid w:val="00C812DD"/>
    <w:rsid w:val="00C832B0"/>
    <w:rsid w:val="00C8341F"/>
    <w:rsid w:val="00C923CF"/>
    <w:rsid w:val="00C93F40"/>
    <w:rsid w:val="00C972D4"/>
    <w:rsid w:val="00C97BE9"/>
    <w:rsid w:val="00CA021C"/>
    <w:rsid w:val="00CA1FF6"/>
    <w:rsid w:val="00CA21C5"/>
    <w:rsid w:val="00CA2F63"/>
    <w:rsid w:val="00CA3D0C"/>
    <w:rsid w:val="00CA5396"/>
    <w:rsid w:val="00CA5839"/>
    <w:rsid w:val="00CA79CD"/>
    <w:rsid w:val="00CB3DDA"/>
    <w:rsid w:val="00CC080A"/>
    <w:rsid w:val="00CD1FC7"/>
    <w:rsid w:val="00CD347F"/>
    <w:rsid w:val="00CD3528"/>
    <w:rsid w:val="00CD38F2"/>
    <w:rsid w:val="00CE270F"/>
    <w:rsid w:val="00CE6722"/>
    <w:rsid w:val="00CE7900"/>
    <w:rsid w:val="00CF20E3"/>
    <w:rsid w:val="00CF2954"/>
    <w:rsid w:val="00CF3390"/>
    <w:rsid w:val="00CF3C5A"/>
    <w:rsid w:val="00CF53C3"/>
    <w:rsid w:val="00CF6EF8"/>
    <w:rsid w:val="00CF7EE0"/>
    <w:rsid w:val="00D0150F"/>
    <w:rsid w:val="00D02105"/>
    <w:rsid w:val="00D04C33"/>
    <w:rsid w:val="00D062EF"/>
    <w:rsid w:val="00D06C1F"/>
    <w:rsid w:val="00D0787D"/>
    <w:rsid w:val="00D137E3"/>
    <w:rsid w:val="00D212FB"/>
    <w:rsid w:val="00D23934"/>
    <w:rsid w:val="00D26579"/>
    <w:rsid w:val="00D309CC"/>
    <w:rsid w:val="00D426DE"/>
    <w:rsid w:val="00D4461B"/>
    <w:rsid w:val="00D46431"/>
    <w:rsid w:val="00D568F7"/>
    <w:rsid w:val="00D56A52"/>
    <w:rsid w:val="00D57972"/>
    <w:rsid w:val="00D616F7"/>
    <w:rsid w:val="00D675A9"/>
    <w:rsid w:val="00D71A6D"/>
    <w:rsid w:val="00D738D6"/>
    <w:rsid w:val="00D73DA7"/>
    <w:rsid w:val="00D74AC1"/>
    <w:rsid w:val="00D7502D"/>
    <w:rsid w:val="00D755EB"/>
    <w:rsid w:val="00D75F67"/>
    <w:rsid w:val="00D84F98"/>
    <w:rsid w:val="00D87E00"/>
    <w:rsid w:val="00D9134D"/>
    <w:rsid w:val="00D926E9"/>
    <w:rsid w:val="00D9451E"/>
    <w:rsid w:val="00D9676D"/>
    <w:rsid w:val="00D96F4E"/>
    <w:rsid w:val="00DA327D"/>
    <w:rsid w:val="00DA4185"/>
    <w:rsid w:val="00DA7A03"/>
    <w:rsid w:val="00DB1818"/>
    <w:rsid w:val="00DB3D43"/>
    <w:rsid w:val="00DB5A6B"/>
    <w:rsid w:val="00DC06ED"/>
    <w:rsid w:val="00DC0D07"/>
    <w:rsid w:val="00DC0F04"/>
    <w:rsid w:val="00DC165D"/>
    <w:rsid w:val="00DC210C"/>
    <w:rsid w:val="00DC309B"/>
    <w:rsid w:val="00DC4DA2"/>
    <w:rsid w:val="00DC6805"/>
    <w:rsid w:val="00DD209B"/>
    <w:rsid w:val="00DD3B12"/>
    <w:rsid w:val="00DD4C17"/>
    <w:rsid w:val="00DE5973"/>
    <w:rsid w:val="00DE7112"/>
    <w:rsid w:val="00DE7A5B"/>
    <w:rsid w:val="00DF000A"/>
    <w:rsid w:val="00DF20D7"/>
    <w:rsid w:val="00DF2B1F"/>
    <w:rsid w:val="00DF3112"/>
    <w:rsid w:val="00DF434F"/>
    <w:rsid w:val="00DF6189"/>
    <w:rsid w:val="00DF62CD"/>
    <w:rsid w:val="00E003A3"/>
    <w:rsid w:val="00E010BC"/>
    <w:rsid w:val="00E01934"/>
    <w:rsid w:val="00E0213B"/>
    <w:rsid w:val="00E03A1D"/>
    <w:rsid w:val="00E121FF"/>
    <w:rsid w:val="00E1328D"/>
    <w:rsid w:val="00E14F1D"/>
    <w:rsid w:val="00E15B4C"/>
    <w:rsid w:val="00E16509"/>
    <w:rsid w:val="00E1713B"/>
    <w:rsid w:val="00E20951"/>
    <w:rsid w:val="00E214B7"/>
    <w:rsid w:val="00E21BBD"/>
    <w:rsid w:val="00E22BE0"/>
    <w:rsid w:val="00E24E34"/>
    <w:rsid w:val="00E26708"/>
    <w:rsid w:val="00E30929"/>
    <w:rsid w:val="00E376CD"/>
    <w:rsid w:val="00E37AC7"/>
    <w:rsid w:val="00E40260"/>
    <w:rsid w:val="00E43C6C"/>
    <w:rsid w:val="00E44582"/>
    <w:rsid w:val="00E465AC"/>
    <w:rsid w:val="00E46A12"/>
    <w:rsid w:val="00E47116"/>
    <w:rsid w:val="00E50039"/>
    <w:rsid w:val="00E50108"/>
    <w:rsid w:val="00E52814"/>
    <w:rsid w:val="00E563BC"/>
    <w:rsid w:val="00E61CD6"/>
    <w:rsid w:val="00E63EB9"/>
    <w:rsid w:val="00E649A9"/>
    <w:rsid w:val="00E65E13"/>
    <w:rsid w:val="00E71C26"/>
    <w:rsid w:val="00E72324"/>
    <w:rsid w:val="00E72ABE"/>
    <w:rsid w:val="00E7444E"/>
    <w:rsid w:val="00E74D99"/>
    <w:rsid w:val="00E75D3C"/>
    <w:rsid w:val="00E76183"/>
    <w:rsid w:val="00E76A07"/>
    <w:rsid w:val="00E77645"/>
    <w:rsid w:val="00E77D13"/>
    <w:rsid w:val="00E8127C"/>
    <w:rsid w:val="00E822C7"/>
    <w:rsid w:val="00EA11F2"/>
    <w:rsid w:val="00EA1665"/>
    <w:rsid w:val="00EA2C1F"/>
    <w:rsid w:val="00EA5424"/>
    <w:rsid w:val="00EA6F9B"/>
    <w:rsid w:val="00EB1BD2"/>
    <w:rsid w:val="00EB369C"/>
    <w:rsid w:val="00EB4C63"/>
    <w:rsid w:val="00EB7F76"/>
    <w:rsid w:val="00EC1B61"/>
    <w:rsid w:val="00EC4A25"/>
    <w:rsid w:val="00EC4B89"/>
    <w:rsid w:val="00EC55C0"/>
    <w:rsid w:val="00EC666C"/>
    <w:rsid w:val="00ED200C"/>
    <w:rsid w:val="00ED69E2"/>
    <w:rsid w:val="00ED7CE1"/>
    <w:rsid w:val="00EE1D9D"/>
    <w:rsid w:val="00EE48CD"/>
    <w:rsid w:val="00EE4C25"/>
    <w:rsid w:val="00EE5AA7"/>
    <w:rsid w:val="00EF528C"/>
    <w:rsid w:val="00EF6C70"/>
    <w:rsid w:val="00EF7BF5"/>
    <w:rsid w:val="00EF7DEA"/>
    <w:rsid w:val="00F025A2"/>
    <w:rsid w:val="00F02C43"/>
    <w:rsid w:val="00F04712"/>
    <w:rsid w:val="00F04B6F"/>
    <w:rsid w:val="00F15287"/>
    <w:rsid w:val="00F16C89"/>
    <w:rsid w:val="00F16E39"/>
    <w:rsid w:val="00F1763F"/>
    <w:rsid w:val="00F1778F"/>
    <w:rsid w:val="00F21311"/>
    <w:rsid w:val="00F22EC7"/>
    <w:rsid w:val="00F2345C"/>
    <w:rsid w:val="00F25745"/>
    <w:rsid w:val="00F262F6"/>
    <w:rsid w:val="00F3066C"/>
    <w:rsid w:val="00F31DEE"/>
    <w:rsid w:val="00F325C8"/>
    <w:rsid w:val="00F3370E"/>
    <w:rsid w:val="00F409DB"/>
    <w:rsid w:val="00F42E2C"/>
    <w:rsid w:val="00F43018"/>
    <w:rsid w:val="00F44A22"/>
    <w:rsid w:val="00F459EA"/>
    <w:rsid w:val="00F45F18"/>
    <w:rsid w:val="00F501B8"/>
    <w:rsid w:val="00F62AEB"/>
    <w:rsid w:val="00F62CE9"/>
    <w:rsid w:val="00F650CA"/>
    <w:rsid w:val="00F653B8"/>
    <w:rsid w:val="00F65AD8"/>
    <w:rsid w:val="00F65EC6"/>
    <w:rsid w:val="00F70647"/>
    <w:rsid w:val="00F712B9"/>
    <w:rsid w:val="00F7437C"/>
    <w:rsid w:val="00F7482D"/>
    <w:rsid w:val="00F74CBE"/>
    <w:rsid w:val="00F75204"/>
    <w:rsid w:val="00F76A1C"/>
    <w:rsid w:val="00F76E0D"/>
    <w:rsid w:val="00F815BB"/>
    <w:rsid w:val="00F82350"/>
    <w:rsid w:val="00F86365"/>
    <w:rsid w:val="00F905B8"/>
    <w:rsid w:val="00F914BD"/>
    <w:rsid w:val="00F937F5"/>
    <w:rsid w:val="00F95F64"/>
    <w:rsid w:val="00F97896"/>
    <w:rsid w:val="00F97B58"/>
    <w:rsid w:val="00FA0847"/>
    <w:rsid w:val="00FA0AB6"/>
    <w:rsid w:val="00FA1266"/>
    <w:rsid w:val="00FA2149"/>
    <w:rsid w:val="00FA2821"/>
    <w:rsid w:val="00FA62EC"/>
    <w:rsid w:val="00FB590E"/>
    <w:rsid w:val="00FC1192"/>
    <w:rsid w:val="00FC781E"/>
    <w:rsid w:val="00FD0F3A"/>
    <w:rsid w:val="00FE1044"/>
    <w:rsid w:val="00FE160C"/>
    <w:rsid w:val="00FE3198"/>
    <w:rsid w:val="00FE44D7"/>
    <w:rsid w:val="00FE628D"/>
    <w:rsid w:val="00FE7095"/>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0CC1A-5635-44E3-85B9-A6C9DF07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2536</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5332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Telecom-After RAN2#116e</cp:lastModifiedBy>
  <cp:revision>383</cp:revision>
  <cp:lastPrinted>2019-02-25T14:05:00Z</cp:lastPrinted>
  <dcterms:created xsi:type="dcterms:W3CDTF">2020-08-07T03:29:00Z</dcterms:created>
  <dcterms:modified xsi:type="dcterms:W3CDTF">2022-01-10T08:17:00Z</dcterms:modified>
  <cp:category/>
</cp:coreProperties>
</file>